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val="0"/>
        <w:autoSpaceDN w:val="0"/>
        <w:bidi w:val="0"/>
        <w:adjustRightInd w:val="0"/>
        <w:snapToGrid/>
        <w:spacing w:line="640" w:lineRule="exact"/>
        <w:jc w:val="center"/>
        <w:textAlignment w:val="auto"/>
        <w:rPr>
          <w:rFonts w:hint="eastAsia" w:ascii="方正小标宋简体" w:hAnsi="方正小标宋简体" w:eastAsia="方正小标宋简体" w:cs="方正小标宋简体"/>
          <w:b w:val="0"/>
          <w:bCs w:val="0"/>
          <w:color w:val="000000"/>
          <w:kern w:val="0"/>
          <w:sz w:val="44"/>
          <w:szCs w:val="44"/>
          <w:highlight w:val="none"/>
          <w:u w:val="none" w:color="000000"/>
          <w:lang w:val="en-US" w:eastAsia="zh-CN"/>
        </w:rPr>
      </w:pPr>
      <w:r>
        <w:rPr>
          <w:rFonts w:hint="eastAsia" w:ascii="方正小标宋简体" w:hAnsi="方正小标宋简体" w:eastAsia="方正小标宋简体" w:cs="方正小标宋简体"/>
          <w:b w:val="0"/>
          <w:bCs w:val="0"/>
          <w:color w:val="000000"/>
          <w:kern w:val="0"/>
          <w:sz w:val="44"/>
          <w:szCs w:val="44"/>
          <w:highlight w:val="none"/>
          <w:u w:val="none" w:color="000000"/>
          <w:lang w:eastAsia="zh-CN"/>
        </w:rPr>
        <w:t>大同市生态环境局云冈分局</w:t>
      </w:r>
    </w:p>
    <w:p>
      <w:pPr>
        <w:keepNext w:val="0"/>
        <w:keepLines w:val="0"/>
        <w:pageBreakBefore w:val="0"/>
        <w:widowControl w:val="0"/>
        <w:kinsoku/>
        <w:wordWrap/>
        <w:overflowPunct/>
        <w:topLinePunct w:val="0"/>
        <w:autoSpaceDE w:val="0"/>
        <w:autoSpaceDN w:val="0"/>
        <w:bidi w:val="0"/>
        <w:adjustRightInd w:val="0"/>
        <w:snapToGrid/>
        <w:spacing w:line="640" w:lineRule="exact"/>
        <w:jc w:val="center"/>
        <w:textAlignment w:val="auto"/>
        <w:rPr>
          <w:rFonts w:hint="eastAsia" w:ascii="方正小标宋简体" w:hAnsi="方正小标宋简体" w:eastAsia="方正小标宋简体" w:cs="方正小标宋简体"/>
          <w:b w:val="0"/>
          <w:bCs w:val="0"/>
          <w:color w:val="000000"/>
          <w:kern w:val="0"/>
          <w:sz w:val="44"/>
          <w:szCs w:val="44"/>
          <w:highlight w:val="none"/>
          <w:u w:val="none" w:color="000000"/>
        </w:rPr>
      </w:pPr>
      <w:r>
        <w:rPr>
          <w:rFonts w:hint="eastAsia" w:ascii="方正小标宋简体" w:hAnsi="方正小标宋简体" w:eastAsia="方正小标宋简体" w:cs="方正小标宋简体"/>
          <w:b w:val="0"/>
          <w:bCs w:val="0"/>
          <w:color w:val="000000"/>
          <w:kern w:val="0"/>
          <w:sz w:val="44"/>
          <w:szCs w:val="44"/>
          <w:highlight w:val="none"/>
          <w:u w:val="none" w:color="000000"/>
        </w:rPr>
        <w:t>行政处罚决定书</w:t>
      </w:r>
    </w:p>
    <w:p>
      <w:pPr>
        <w:autoSpaceDE w:val="0"/>
        <w:autoSpaceDN w:val="0"/>
        <w:adjustRightInd w:val="0"/>
        <w:spacing w:line="240" w:lineRule="atLeast"/>
        <w:jc w:val="center"/>
        <w:rPr>
          <w:rFonts w:hint="eastAsia" w:ascii="仿宋" w:hAnsi="仿宋" w:eastAsia="仿宋" w:cs="Times New Roman"/>
          <w:color w:val="000000"/>
          <w:kern w:val="0"/>
          <w:sz w:val="28"/>
          <w:szCs w:val="28"/>
          <w:u w:val="none" w:color="000000"/>
          <w:lang w:eastAsia="zh-CN"/>
        </w:rPr>
      </w:pPr>
      <w:r>
        <w:rPr>
          <w:rFonts w:hint="eastAsia" w:ascii="仿宋" w:hAnsi="仿宋" w:eastAsia="仿宋" w:cs="Times New Roman"/>
          <w:color w:val="000000"/>
          <w:kern w:val="0"/>
          <w:sz w:val="28"/>
          <w:szCs w:val="28"/>
          <w:u w:val="none" w:color="000000"/>
        </w:rPr>
        <w:t>同云冈环罚</w:t>
      </w:r>
      <w:r>
        <w:rPr>
          <w:rFonts w:hint="eastAsia" w:ascii="仿宋" w:hAnsi="仿宋" w:eastAsia="仿宋" w:cs="Times New Roman"/>
          <w:color w:val="000000"/>
          <w:kern w:val="0"/>
          <w:sz w:val="28"/>
          <w:szCs w:val="28"/>
          <w:u w:val="none" w:color="000000"/>
          <w:lang w:eastAsia="zh-CN"/>
        </w:rPr>
        <w:t>〔2026〕</w:t>
      </w:r>
      <w:r>
        <w:rPr>
          <w:rFonts w:hint="eastAsia" w:ascii="仿宋" w:hAnsi="仿宋" w:eastAsia="仿宋" w:cs="仿宋"/>
          <w:b w:val="0"/>
          <w:bCs w:val="0"/>
          <w:spacing w:val="-10"/>
          <w:sz w:val="32"/>
          <w:szCs w:val="32"/>
          <w:highlight w:val="none"/>
          <w:lang w:val="en-US" w:eastAsia="zh-CN"/>
        </w:rPr>
        <w:t>X1</w:t>
      </w:r>
      <w:r>
        <w:rPr>
          <w:rFonts w:hint="eastAsia" w:ascii="仿宋" w:hAnsi="仿宋" w:eastAsia="仿宋" w:cs="Times New Roman"/>
          <w:color w:val="000000"/>
          <w:kern w:val="0"/>
          <w:sz w:val="28"/>
          <w:szCs w:val="28"/>
          <w:u w:val="none" w:color="000000"/>
          <w:lang w:eastAsia="zh-CN"/>
        </w:rPr>
        <w:t>号</w:t>
      </w:r>
    </w:p>
    <w:p>
      <w:pPr>
        <w:autoSpaceDE w:val="0"/>
        <w:autoSpaceDN w:val="0"/>
        <w:adjustRightInd w:val="0"/>
        <w:snapToGrid w:val="0"/>
        <w:spacing w:line="360" w:lineRule="auto"/>
        <w:jc w:val="both"/>
        <w:rPr>
          <w:rFonts w:hint="eastAsia" w:ascii="仿宋" w:hAnsi="仿宋" w:eastAsia="仿宋" w:cs="仿宋"/>
          <w:color w:val="000000"/>
          <w:kern w:val="0"/>
          <w:sz w:val="32"/>
          <w:szCs w:val="32"/>
          <w:u w:val="none" w:color="000000"/>
          <w:lang w:val="en-US" w:eastAsia="zh-CN"/>
        </w:rPr>
      </w:pPr>
      <w:r>
        <w:rPr>
          <w:rFonts w:hint="eastAsia" w:ascii="仿宋" w:hAnsi="仿宋" w:eastAsia="仿宋" w:cs="仿宋"/>
          <w:color w:val="000000"/>
          <w:kern w:val="0"/>
          <w:sz w:val="32"/>
          <w:szCs w:val="32"/>
          <w:u w:val="none" w:color="000000"/>
        </w:rPr>
        <w:t>当事人：</w:t>
      </w:r>
      <w:r>
        <w:rPr>
          <w:rFonts w:hint="eastAsia" w:ascii="仿宋" w:hAnsi="仿宋" w:eastAsia="仿宋" w:cs="仿宋"/>
          <w:color w:val="000000"/>
          <w:kern w:val="0"/>
          <w:sz w:val="32"/>
          <w:szCs w:val="32"/>
          <w:u w:val="none" w:color="000000"/>
          <w:lang w:val="en-US" w:eastAsia="zh-CN"/>
        </w:rPr>
        <w:t xml:space="preserve">晋能控股煤业集团云西(大同）煤炭运销有限公司 </w:t>
      </w:r>
    </w:p>
    <w:p>
      <w:pPr>
        <w:autoSpaceDE w:val="0"/>
        <w:autoSpaceDN w:val="0"/>
        <w:adjustRightInd w:val="0"/>
        <w:snapToGrid w:val="0"/>
        <w:spacing w:line="360" w:lineRule="auto"/>
        <w:jc w:val="both"/>
        <w:rPr>
          <w:rFonts w:hint="eastAsia" w:ascii="仿宋" w:hAnsi="仿宋" w:eastAsia="仿宋" w:cs="仿宋"/>
          <w:color w:val="000000"/>
          <w:kern w:val="0"/>
          <w:sz w:val="32"/>
          <w:szCs w:val="32"/>
          <w:u w:val="none" w:color="000000"/>
          <w:lang w:val="en-US" w:eastAsia="zh-CN"/>
        </w:rPr>
      </w:pPr>
      <w:r>
        <w:rPr>
          <w:rFonts w:hint="eastAsia" w:ascii="仿宋" w:hAnsi="仿宋" w:eastAsia="仿宋" w:cs="仿宋"/>
          <w:color w:val="000000"/>
          <w:kern w:val="0"/>
          <w:sz w:val="32"/>
          <w:szCs w:val="32"/>
          <w:u w:val="none" w:color="000000"/>
          <w:lang w:val="en-US" w:eastAsia="zh-CN"/>
        </w:rPr>
        <w:t>法定代表人:周彦非</w:t>
      </w:r>
    </w:p>
    <w:p>
      <w:pPr>
        <w:autoSpaceDE w:val="0"/>
        <w:autoSpaceDN w:val="0"/>
        <w:adjustRightInd w:val="0"/>
        <w:snapToGrid w:val="0"/>
        <w:spacing w:line="360" w:lineRule="auto"/>
        <w:jc w:val="both"/>
        <w:rPr>
          <w:rFonts w:hint="default" w:ascii="仿宋" w:hAnsi="仿宋" w:eastAsia="仿宋" w:cs="仿宋"/>
          <w:color w:val="000000"/>
          <w:kern w:val="0"/>
          <w:sz w:val="32"/>
          <w:szCs w:val="32"/>
          <w:u w:val="none" w:color="000000"/>
          <w:lang w:val="en-US" w:eastAsia="zh-CN"/>
        </w:rPr>
      </w:pPr>
      <w:r>
        <w:rPr>
          <w:rFonts w:hint="eastAsia" w:ascii="仿宋" w:hAnsi="仿宋" w:eastAsia="仿宋" w:cs="仿宋"/>
          <w:color w:val="000000"/>
          <w:kern w:val="0"/>
          <w:sz w:val="32"/>
          <w:szCs w:val="32"/>
          <w:u w:val="none" w:color="000000"/>
          <w:lang w:val="en-US" w:eastAsia="zh-CN"/>
        </w:rPr>
        <w:t>统一</w:t>
      </w:r>
      <w:r>
        <w:rPr>
          <w:rFonts w:hint="eastAsia" w:ascii="仿宋" w:hAnsi="仿宋" w:eastAsia="仿宋" w:cs="仿宋"/>
          <w:color w:val="000000"/>
          <w:kern w:val="0"/>
          <w:sz w:val="32"/>
          <w:szCs w:val="32"/>
          <w:u w:val="none" w:color="000000"/>
        </w:rPr>
        <w:t>社会信用代码</w:t>
      </w:r>
      <w:r>
        <w:rPr>
          <w:rFonts w:hint="eastAsia" w:ascii="仿宋" w:hAnsi="仿宋" w:eastAsia="仿宋" w:cs="仿宋"/>
          <w:color w:val="000000"/>
          <w:kern w:val="0"/>
          <w:sz w:val="32"/>
          <w:szCs w:val="32"/>
          <w:u w:val="none" w:color="000000"/>
          <w:lang w:eastAsia="zh-CN"/>
        </w:rPr>
        <w:t>：</w:t>
      </w:r>
      <w:r>
        <w:rPr>
          <w:rFonts w:hint="eastAsia" w:ascii="仿宋" w:hAnsi="仿宋" w:eastAsia="仿宋" w:cs="仿宋"/>
          <w:color w:val="000000"/>
          <w:kern w:val="0"/>
          <w:sz w:val="32"/>
          <w:szCs w:val="32"/>
          <w:u w:val="none" w:color="000000"/>
          <w:lang w:val="en-US" w:eastAsia="zh-CN"/>
        </w:rPr>
        <w:t xml:space="preserve"> 911***********058T </w:t>
      </w:r>
    </w:p>
    <w:p>
      <w:pPr>
        <w:autoSpaceDE w:val="0"/>
        <w:autoSpaceDN w:val="0"/>
        <w:adjustRightInd w:val="0"/>
        <w:snapToGrid w:val="0"/>
        <w:spacing w:line="360" w:lineRule="auto"/>
        <w:jc w:val="both"/>
        <w:rPr>
          <w:rFonts w:hint="default" w:ascii="仿宋" w:hAnsi="仿宋" w:eastAsia="仿宋" w:cs="仿宋"/>
          <w:color w:val="000000"/>
          <w:kern w:val="0"/>
          <w:sz w:val="32"/>
          <w:szCs w:val="32"/>
          <w:u w:val="none" w:color="000000"/>
          <w:lang w:val="en-US" w:eastAsia="zh-CN"/>
        </w:rPr>
      </w:pPr>
      <w:r>
        <w:rPr>
          <w:rFonts w:hint="eastAsia" w:ascii="仿宋" w:hAnsi="仿宋" w:eastAsia="仿宋" w:cs="仿宋"/>
          <w:color w:val="000000"/>
          <w:kern w:val="0"/>
          <w:sz w:val="32"/>
          <w:szCs w:val="32"/>
          <w:u w:val="none" w:color="000000"/>
          <w:lang w:val="en-US" w:eastAsia="zh-CN"/>
        </w:rPr>
        <w:t>地址：大同市云冈区云冈镇白庙村南</w:t>
      </w:r>
    </w:p>
    <w:p>
      <w:pPr>
        <w:autoSpaceDE w:val="0"/>
        <w:autoSpaceDN w:val="0"/>
        <w:adjustRightInd w:val="0"/>
        <w:snapToGrid w:val="0"/>
        <w:spacing w:line="360" w:lineRule="auto"/>
        <w:ind w:firstLine="640" w:firstLineChars="200"/>
        <w:jc w:val="both"/>
        <w:rPr>
          <w:rFonts w:hint="eastAsia" w:ascii="仿宋" w:hAnsi="仿宋" w:eastAsia="仿宋" w:cs="仿宋"/>
          <w:color w:val="000000"/>
          <w:kern w:val="0"/>
          <w:sz w:val="32"/>
          <w:szCs w:val="32"/>
          <w:u w:val="none" w:color="000000"/>
          <w:lang w:val="en-US" w:eastAsia="zh-CN"/>
        </w:rPr>
      </w:pPr>
      <w:r>
        <w:rPr>
          <w:rFonts w:hint="eastAsia" w:ascii="仿宋" w:hAnsi="仿宋" w:eastAsia="仿宋" w:cs="仿宋"/>
          <w:color w:val="000000"/>
          <w:kern w:val="0"/>
          <w:sz w:val="32"/>
          <w:szCs w:val="32"/>
          <w:u w:val="none" w:color="000000"/>
          <w:lang w:val="en-US" w:eastAsia="zh-CN"/>
        </w:rPr>
        <w:t xml:space="preserve">我局于2026年8月18日对你公司进行了调查，发现你公司实施了以下生态环境违法行为： </w:t>
      </w:r>
    </w:p>
    <w:p>
      <w:pPr>
        <w:autoSpaceDE w:val="0"/>
        <w:autoSpaceDN w:val="0"/>
        <w:adjustRightInd w:val="0"/>
        <w:snapToGrid w:val="0"/>
        <w:spacing w:line="360" w:lineRule="auto"/>
        <w:ind w:firstLine="640" w:firstLineChars="200"/>
        <w:jc w:val="both"/>
        <w:rPr>
          <w:rFonts w:hint="default" w:ascii="仿宋" w:hAnsi="仿宋" w:eastAsia="仿宋" w:cs="仿宋"/>
          <w:color w:val="000000"/>
          <w:kern w:val="0"/>
          <w:sz w:val="32"/>
          <w:szCs w:val="32"/>
          <w:u w:val="none" w:color="000000"/>
          <w:lang w:val="en-US" w:eastAsia="zh-CN"/>
        </w:rPr>
      </w:pPr>
      <w:r>
        <w:rPr>
          <w:rFonts w:hint="default" w:ascii="仿宋" w:hAnsi="仿宋" w:eastAsia="仿宋" w:cs="仿宋"/>
          <w:color w:val="000000"/>
          <w:kern w:val="0"/>
          <w:sz w:val="32"/>
          <w:szCs w:val="32"/>
          <w:u w:val="none" w:color="000000"/>
          <w:lang w:val="en-US" w:eastAsia="zh-CN"/>
        </w:rPr>
        <w:t>1、你公司的铁路发运线项目于</w:t>
      </w:r>
      <w:r>
        <w:rPr>
          <w:rFonts w:hint="eastAsia" w:ascii="仿宋" w:hAnsi="仿宋" w:eastAsia="仿宋" w:cs="仿宋"/>
          <w:color w:val="000000"/>
          <w:kern w:val="0"/>
          <w:sz w:val="32"/>
          <w:szCs w:val="32"/>
          <w:u w:val="none" w:color="000000"/>
          <w:lang w:val="en-US" w:eastAsia="zh-CN"/>
        </w:rPr>
        <w:t>2008</w:t>
      </w:r>
      <w:r>
        <w:rPr>
          <w:rFonts w:hint="default" w:ascii="仿宋" w:hAnsi="仿宋" w:eastAsia="仿宋" w:cs="仿宋"/>
          <w:color w:val="000000"/>
          <w:kern w:val="0"/>
          <w:sz w:val="32"/>
          <w:szCs w:val="32"/>
          <w:u w:val="none" w:color="000000"/>
          <w:lang w:val="en-US" w:eastAsia="zh-CN"/>
        </w:rPr>
        <w:t>年建成投入试运行，未按要求报批环评文件。</w:t>
      </w:r>
    </w:p>
    <w:p>
      <w:pPr>
        <w:autoSpaceDE w:val="0"/>
        <w:autoSpaceDN w:val="0"/>
        <w:adjustRightInd w:val="0"/>
        <w:snapToGrid w:val="0"/>
        <w:spacing w:line="360" w:lineRule="auto"/>
        <w:ind w:firstLine="640" w:firstLineChars="200"/>
        <w:jc w:val="both"/>
        <w:rPr>
          <w:rFonts w:hint="default" w:ascii="仿宋" w:hAnsi="仿宋" w:eastAsia="仿宋" w:cs="仿宋"/>
          <w:color w:val="000000"/>
          <w:kern w:val="0"/>
          <w:sz w:val="32"/>
          <w:szCs w:val="32"/>
          <w:u w:val="none" w:color="000000"/>
          <w:lang w:val="en-US" w:eastAsia="zh-CN"/>
        </w:rPr>
      </w:pPr>
      <w:r>
        <w:rPr>
          <w:rFonts w:hint="default" w:ascii="仿宋" w:hAnsi="仿宋" w:eastAsia="仿宋" w:cs="仿宋"/>
          <w:color w:val="000000"/>
          <w:kern w:val="0"/>
          <w:sz w:val="32"/>
          <w:szCs w:val="32"/>
          <w:u w:val="none" w:color="000000"/>
          <w:lang w:val="en-US" w:eastAsia="zh-CN"/>
        </w:rPr>
        <w:t>2、你公司铁路发运线项目违反“三同时”制度，需要配套建设的封闭煤棚未建成</w:t>
      </w:r>
      <w:r>
        <w:rPr>
          <w:rFonts w:hint="eastAsia" w:ascii="仿宋" w:hAnsi="仿宋" w:eastAsia="仿宋" w:cs="仿宋"/>
          <w:color w:val="000000"/>
          <w:kern w:val="0"/>
          <w:sz w:val="32"/>
          <w:szCs w:val="32"/>
          <w:u w:val="none" w:color="000000"/>
          <w:lang w:val="en-US" w:eastAsia="zh-CN"/>
        </w:rPr>
        <w:t>，</w:t>
      </w:r>
      <w:r>
        <w:rPr>
          <w:rFonts w:hint="default" w:ascii="仿宋" w:hAnsi="仿宋" w:eastAsia="仿宋" w:cs="仿宋"/>
          <w:color w:val="000000"/>
          <w:kern w:val="0"/>
          <w:sz w:val="32"/>
          <w:szCs w:val="32"/>
          <w:u w:val="none" w:color="000000"/>
          <w:lang w:val="en-US" w:eastAsia="zh-CN"/>
        </w:rPr>
        <w:t xml:space="preserve">主体项目就投入运行。     </w:t>
      </w:r>
    </w:p>
    <w:p>
      <w:pPr>
        <w:autoSpaceDE w:val="0"/>
        <w:autoSpaceDN w:val="0"/>
        <w:adjustRightInd w:val="0"/>
        <w:snapToGrid w:val="0"/>
        <w:spacing w:line="360" w:lineRule="auto"/>
        <w:ind w:firstLine="642" w:firstLineChars="200"/>
        <w:jc w:val="both"/>
        <w:rPr>
          <w:rFonts w:hint="eastAsia" w:ascii="仿宋" w:hAnsi="仿宋" w:eastAsia="仿宋" w:cs="仿宋"/>
          <w:b/>
          <w:bCs/>
          <w:color w:val="000000"/>
          <w:kern w:val="0"/>
          <w:sz w:val="32"/>
          <w:szCs w:val="32"/>
          <w:u w:val="none" w:color="000000"/>
          <w:lang w:val="en-US" w:eastAsia="zh-CN"/>
        </w:rPr>
      </w:pPr>
      <w:r>
        <w:rPr>
          <w:rFonts w:hint="eastAsia" w:ascii="仿宋" w:hAnsi="仿宋" w:eastAsia="仿宋" w:cs="仿宋"/>
          <w:b/>
          <w:bCs/>
          <w:color w:val="000000"/>
          <w:kern w:val="0"/>
          <w:sz w:val="32"/>
          <w:szCs w:val="32"/>
          <w:u w:val="none" w:color="000000"/>
          <w:lang w:val="en-US" w:eastAsia="zh-CN"/>
        </w:rPr>
        <w:t>以上事实，有如下证据为凭：</w:t>
      </w:r>
    </w:p>
    <w:p>
      <w:pPr>
        <w:autoSpaceDE w:val="0"/>
        <w:autoSpaceDN w:val="0"/>
        <w:adjustRightInd w:val="0"/>
        <w:snapToGrid w:val="0"/>
        <w:spacing w:line="360" w:lineRule="auto"/>
        <w:ind w:firstLine="640" w:firstLineChars="200"/>
        <w:jc w:val="both"/>
        <w:rPr>
          <w:rFonts w:hint="eastAsia" w:ascii="仿宋" w:hAnsi="仿宋" w:eastAsia="仿宋" w:cs="仿宋"/>
          <w:color w:val="000000"/>
          <w:kern w:val="0"/>
          <w:sz w:val="32"/>
          <w:szCs w:val="32"/>
          <w:u w:val="none" w:color="000000"/>
          <w:lang w:val="en-US" w:eastAsia="zh-CN"/>
        </w:rPr>
      </w:pPr>
      <w:r>
        <w:rPr>
          <w:rFonts w:hint="eastAsia" w:ascii="仿宋" w:hAnsi="仿宋" w:eastAsia="仿宋" w:cs="仿宋"/>
          <w:color w:val="000000"/>
          <w:kern w:val="0"/>
          <w:sz w:val="32"/>
          <w:szCs w:val="32"/>
          <w:u w:val="none" w:color="000000"/>
          <w:lang w:val="en-US" w:eastAsia="zh-CN"/>
        </w:rPr>
        <w:t>1、2026年8月18日你公司提供营业执照复印件 1 份，居民身份证复印件 1份，证明法定代表人的身份；</w:t>
      </w:r>
    </w:p>
    <w:p>
      <w:pPr>
        <w:autoSpaceDE w:val="0"/>
        <w:autoSpaceDN w:val="0"/>
        <w:adjustRightInd w:val="0"/>
        <w:snapToGrid w:val="0"/>
        <w:spacing w:line="360" w:lineRule="auto"/>
        <w:ind w:firstLine="640" w:firstLineChars="200"/>
        <w:jc w:val="both"/>
        <w:rPr>
          <w:rFonts w:hint="eastAsia" w:ascii="仿宋" w:hAnsi="仿宋" w:eastAsia="仿宋" w:cs="仿宋"/>
          <w:color w:val="000000"/>
          <w:kern w:val="0"/>
          <w:sz w:val="32"/>
          <w:szCs w:val="32"/>
          <w:u w:val="none" w:color="000000"/>
          <w:lang w:val="en-US" w:eastAsia="zh-CN"/>
        </w:rPr>
      </w:pPr>
      <w:r>
        <w:rPr>
          <w:rFonts w:hint="eastAsia" w:ascii="仿宋" w:hAnsi="仿宋" w:eastAsia="仿宋" w:cs="仿宋"/>
          <w:color w:val="000000"/>
          <w:kern w:val="0"/>
          <w:sz w:val="32"/>
          <w:szCs w:val="32"/>
          <w:u w:val="none" w:color="000000"/>
          <w:lang w:val="en-US" w:eastAsia="zh-CN"/>
        </w:rPr>
        <w:t>2、2026年8月18日我局制作现场检查（勘察）笔录 1 份，证明以上违法事实的存在；</w:t>
      </w:r>
    </w:p>
    <w:p>
      <w:pPr>
        <w:autoSpaceDE w:val="0"/>
        <w:autoSpaceDN w:val="0"/>
        <w:adjustRightInd w:val="0"/>
        <w:snapToGrid w:val="0"/>
        <w:spacing w:line="360" w:lineRule="auto"/>
        <w:ind w:firstLine="640" w:firstLineChars="200"/>
        <w:jc w:val="both"/>
        <w:rPr>
          <w:rFonts w:hint="eastAsia" w:ascii="仿宋" w:hAnsi="仿宋" w:eastAsia="仿宋" w:cs="仿宋"/>
          <w:color w:val="000000"/>
          <w:kern w:val="0"/>
          <w:sz w:val="32"/>
          <w:szCs w:val="32"/>
          <w:u w:val="none" w:color="000000"/>
          <w:lang w:val="en-US" w:eastAsia="zh-CN"/>
        </w:rPr>
      </w:pPr>
      <w:r>
        <w:rPr>
          <w:rFonts w:hint="eastAsia" w:ascii="仿宋" w:hAnsi="仿宋" w:eastAsia="仿宋" w:cs="仿宋"/>
          <w:color w:val="000000"/>
          <w:kern w:val="0"/>
          <w:sz w:val="32"/>
          <w:szCs w:val="32"/>
          <w:u w:val="none" w:color="000000"/>
          <w:lang w:val="en-US" w:eastAsia="zh-CN"/>
        </w:rPr>
        <w:t>3、2026年8月18日我局制作《调查询问笔录》1份，证明以上违法事实的存在；</w:t>
      </w:r>
    </w:p>
    <w:p>
      <w:pPr>
        <w:autoSpaceDE w:val="0"/>
        <w:autoSpaceDN w:val="0"/>
        <w:adjustRightInd w:val="0"/>
        <w:snapToGrid w:val="0"/>
        <w:spacing w:line="360" w:lineRule="auto"/>
        <w:ind w:firstLine="640" w:firstLineChars="200"/>
        <w:jc w:val="both"/>
        <w:rPr>
          <w:rFonts w:hint="eastAsia" w:ascii="仿宋" w:hAnsi="仿宋" w:eastAsia="仿宋" w:cs="仿宋"/>
          <w:color w:val="000000"/>
          <w:kern w:val="0"/>
          <w:sz w:val="32"/>
          <w:szCs w:val="32"/>
          <w:u w:val="none" w:color="000000"/>
          <w:lang w:val="en-US" w:eastAsia="zh-CN"/>
        </w:rPr>
      </w:pPr>
      <w:r>
        <w:rPr>
          <w:rFonts w:hint="eastAsia" w:ascii="仿宋" w:hAnsi="仿宋" w:eastAsia="仿宋" w:cs="仿宋"/>
          <w:color w:val="000000"/>
          <w:kern w:val="0"/>
          <w:sz w:val="32"/>
          <w:szCs w:val="32"/>
          <w:u w:val="none" w:color="000000"/>
          <w:lang w:val="en-US" w:eastAsia="zh-CN"/>
        </w:rPr>
        <w:t>4、2026年8月18日我局制作现场照片1份，证明你公司的铁路发运线已建成。</w:t>
      </w:r>
    </w:p>
    <w:p>
      <w:pPr>
        <w:autoSpaceDE w:val="0"/>
        <w:autoSpaceDN w:val="0"/>
        <w:adjustRightInd w:val="0"/>
        <w:snapToGrid w:val="0"/>
        <w:spacing w:line="360" w:lineRule="auto"/>
        <w:ind w:firstLine="640" w:firstLineChars="200"/>
        <w:jc w:val="both"/>
        <w:rPr>
          <w:rFonts w:hint="eastAsia" w:ascii="仿宋" w:hAnsi="仿宋" w:eastAsia="仿宋" w:cs="仿宋"/>
          <w:color w:val="000000"/>
          <w:kern w:val="0"/>
          <w:sz w:val="32"/>
          <w:szCs w:val="32"/>
          <w:u w:val="none" w:color="000000"/>
          <w:lang w:val="en-US" w:eastAsia="zh-CN"/>
        </w:rPr>
      </w:pPr>
      <w:r>
        <w:rPr>
          <w:rFonts w:hint="eastAsia" w:ascii="仿宋" w:hAnsi="仿宋" w:eastAsia="仿宋" w:cs="仿宋"/>
          <w:color w:val="000000"/>
          <w:kern w:val="0"/>
          <w:sz w:val="32"/>
          <w:szCs w:val="32"/>
          <w:u w:val="none" w:color="000000"/>
          <w:lang w:val="en-US" w:eastAsia="zh-CN"/>
        </w:rPr>
        <w:t>5、2026年8月18日现场检查时，你公司提供的《企业纳税申报表》复印件1份证明你公司为小微型企业；</w:t>
      </w:r>
    </w:p>
    <w:p>
      <w:pPr>
        <w:autoSpaceDE w:val="0"/>
        <w:autoSpaceDN w:val="0"/>
        <w:adjustRightInd w:val="0"/>
        <w:snapToGrid w:val="0"/>
        <w:spacing w:line="360" w:lineRule="auto"/>
        <w:ind w:firstLine="640" w:firstLineChars="200"/>
        <w:jc w:val="both"/>
        <w:rPr>
          <w:rFonts w:hint="eastAsia" w:ascii="仿宋" w:hAnsi="仿宋" w:eastAsia="仿宋" w:cs="仿宋"/>
          <w:color w:val="000000"/>
          <w:kern w:val="0"/>
          <w:sz w:val="32"/>
          <w:szCs w:val="32"/>
          <w:u w:val="none" w:color="000000"/>
          <w:lang w:val="en-US" w:eastAsia="zh-CN"/>
        </w:rPr>
      </w:pPr>
      <w:r>
        <w:rPr>
          <w:rFonts w:hint="eastAsia" w:ascii="仿宋" w:hAnsi="仿宋" w:eastAsia="仿宋" w:cs="仿宋"/>
          <w:color w:val="000000"/>
          <w:kern w:val="0"/>
          <w:sz w:val="32"/>
          <w:szCs w:val="32"/>
          <w:u w:val="none" w:color="000000"/>
          <w:lang w:val="en-US" w:eastAsia="zh-CN"/>
        </w:rPr>
        <w:t>6、2026年9月20日我局的复查记录证明你公司改正情况；</w:t>
      </w:r>
    </w:p>
    <w:p>
      <w:pPr>
        <w:autoSpaceDE w:val="0"/>
        <w:autoSpaceDN w:val="0"/>
        <w:adjustRightInd w:val="0"/>
        <w:snapToGrid w:val="0"/>
        <w:spacing w:line="360" w:lineRule="auto"/>
        <w:ind w:firstLine="640" w:firstLineChars="200"/>
        <w:jc w:val="both"/>
        <w:rPr>
          <w:rFonts w:hint="eastAsia" w:ascii="仿宋" w:hAnsi="仿宋" w:eastAsia="仿宋" w:cs="仿宋"/>
          <w:color w:val="000000"/>
          <w:kern w:val="0"/>
          <w:sz w:val="32"/>
          <w:szCs w:val="32"/>
          <w:u w:val="none" w:color="000000"/>
          <w:lang w:val="en-US" w:eastAsia="zh-CN"/>
        </w:rPr>
      </w:pPr>
      <w:r>
        <w:rPr>
          <w:rFonts w:hint="eastAsia" w:ascii="仿宋" w:hAnsi="仿宋" w:eastAsia="仿宋" w:cs="仿宋"/>
          <w:color w:val="000000"/>
          <w:kern w:val="0"/>
          <w:sz w:val="32"/>
          <w:szCs w:val="32"/>
          <w:u w:val="none" w:color="000000"/>
          <w:lang w:val="en-US" w:eastAsia="zh-CN"/>
        </w:rPr>
        <w:t>7、2026年8月18日我局提供执法人员的执法证复印件2份，证明执法人员的身份和资格。</w:t>
      </w:r>
    </w:p>
    <w:p>
      <w:pPr>
        <w:autoSpaceDE w:val="0"/>
        <w:autoSpaceDN w:val="0"/>
        <w:adjustRightInd w:val="0"/>
        <w:snapToGrid w:val="0"/>
        <w:spacing w:line="360" w:lineRule="auto"/>
        <w:ind w:firstLine="640" w:firstLineChars="200"/>
        <w:jc w:val="both"/>
        <w:rPr>
          <w:rFonts w:hint="eastAsia" w:ascii="仿宋" w:hAnsi="仿宋" w:eastAsia="仿宋" w:cs="仿宋"/>
          <w:color w:val="000000"/>
          <w:kern w:val="0"/>
          <w:sz w:val="32"/>
          <w:szCs w:val="32"/>
          <w:u w:val="none" w:color="000000"/>
          <w:lang w:val="en-US" w:eastAsia="zh-CN"/>
        </w:rPr>
      </w:pPr>
      <w:r>
        <w:rPr>
          <w:rFonts w:hint="eastAsia" w:ascii="仿宋" w:hAnsi="仿宋" w:eastAsia="仿宋" w:cs="仿宋"/>
          <w:color w:val="000000"/>
          <w:kern w:val="0"/>
          <w:sz w:val="32"/>
          <w:szCs w:val="32"/>
          <w:u w:val="none" w:color="000000"/>
          <w:lang w:val="en-US" w:eastAsia="zh-CN"/>
        </w:rPr>
        <w:t>你公司的上述行为1违反了《中华人民共和国环境影响评价法》第二十五条“建设项目的环境影响评价文件未依法经审批部门审查或者审查后未予批准的，建设单位不得开工建设”的规定。依据《中华人民共和国行政处罚法》第三十六条第一款“违法行为在二年内未被发现的，不再给予行政处罚”的规定，建议不再给予处罚。</w:t>
      </w:r>
    </w:p>
    <w:p>
      <w:pPr>
        <w:autoSpaceDE w:val="0"/>
        <w:autoSpaceDN w:val="0"/>
        <w:adjustRightInd w:val="0"/>
        <w:snapToGrid w:val="0"/>
        <w:spacing w:line="360" w:lineRule="auto"/>
        <w:ind w:firstLine="640" w:firstLineChars="200"/>
        <w:jc w:val="both"/>
        <w:rPr>
          <w:rFonts w:hint="eastAsia" w:ascii="仿宋" w:hAnsi="仿宋" w:eastAsia="仿宋" w:cs="仿宋"/>
          <w:color w:val="000000"/>
          <w:kern w:val="0"/>
          <w:sz w:val="32"/>
          <w:szCs w:val="32"/>
          <w:u w:val="none" w:color="000000"/>
          <w:lang w:val="en-US" w:eastAsia="zh-CN"/>
        </w:rPr>
      </w:pPr>
      <w:r>
        <w:rPr>
          <w:rFonts w:hint="eastAsia" w:ascii="仿宋" w:hAnsi="仿宋" w:eastAsia="仿宋" w:cs="仿宋"/>
          <w:color w:val="000000"/>
          <w:kern w:val="0"/>
          <w:sz w:val="32"/>
          <w:szCs w:val="32"/>
          <w:u w:val="none" w:color="000000"/>
          <w:lang w:val="en-US" w:eastAsia="zh-CN"/>
        </w:rPr>
        <w:t>上述行2为违反了《建设项目环境保护管理条例》第十五条“建设项目需要配套建设的环境保护设施，必须与主体工程同时设计、同时施工、同时投产使用”的规定。</w:t>
      </w:r>
    </w:p>
    <w:p>
      <w:pPr>
        <w:autoSpaceDE w:val="0"/>
        <w:autoSpaceDN w:val="0"/>
        <w:adjustRightInd w:val="0"/>
        <w:snapToGrid w:val="0"/>
        <w:spacing w:line="360" w:lineRule="auto"/>
        <w:ind w:firstLine="640" w:firstLineChars="200"/>
        <w:jc w:val="both"/>
        <w:rPr>
          <w:rFonts w:hint="eastAsia" w:ascii="仿宋" w:hAnsi="仿宋" w:eastAsia="仿宋" w:cs="仿宋"/>
          <w:color w:val="000000"/>
          <w:kern w:val="0"/>
          <w:sz w:val="32"/>
          <w:szCs w:val="32"/>
          <w:u w:val="none" w:color="000000"/>
          <w:lang w:val="en-US" w:eastAsia="zh-CN"/>
        </w:rPr>
      </w:pPr>
      <w:r>
        <w:rPr>
          <w:rFonts w:hint="eastAsia" w:ascii="仿宋" w:hAnsi="仿宋" w:eastAsia="仿宋" w:cs="仿宋"/>
          <w:color w:val="000000"/>
          <w:kern w:val="0"/>
          <w:sz w:val="32"/>
          <w:szCs w:val="32"/>
          <w:highlight w:val="none"/>
          <w:u w:val="none" w:color="000000"/>
          <w:lang w:val="en-US" w:eastAsia="zh-CN"/>
        </w:rPr>
        <w:t>我局于2026年9月23日</w:t>
      </w:r>
      <w:r>
        <w:rPr>
          <w:rFonts w:hint="eastAsia" w:ascii="仿宋" w:hAnsi="仿宋" w:eastAsia="仿宋" w:cs="仿宋"/>
          <w:color w:val="000000"/>
          <w:kern w:val="0"/>
          <w:sz w:val="32"/>
          <w:szCs w:val="32"/>
          <w:u w:val="none" w:color="000000"/>
          <w:lang w:val="en-US" w:eastAsia="zh-CN"/>
        </w:rPr>
        <w:t>以行政处罚事先（听证）告知书（同云冈环告〔2026〕</w:t>
      </w:r>
      <w:r>
        <w:rPr>
          <w:rFonts w:hint="eastAsia" w:ascii="仿宋" w:hAnsi="仿宋" w:eastAsia="仿宋" w:cs="仿宋"/>
          <w:color w:val="000000"/>
          <w:kern w:val="0"/>
          <w:sz w:val="32"/>
          <w:szCs w:val="32"/>
          <w:u w:val="none" w:color="000000"/>
          <w:lang w:val="en-US" w:eastAsia="zh-CN"/>
        </w:rPr>
        <w:tab/>
      </w:r>
      <w:r>
        <w:rPr>
          <w:rFonts w:hint="eastAsia" w:ascii="仿宋" w:hAnsi="仿宋" w:eastAsia="仿宋" w:cs="仿宋"/>
          <w:color w:val="000000"/>
          <w:kern w:val="0"/>
          <w:sz w:val="32"/>
          <w:szCs w:val="32"/>
          <w:u w:val="none" w:color="000000"/>
          <w:lang w:val="en-US" w:eastAsia="zh-CN"/>
        </w:rPr>
        <w:t>X1号）告知你公司陈述申辩权（听证权），你公司在规定时限内未进行陈述申辩也未提出听证。</w:t>
      </w:r>
    </w:p>
    <w:p>
      <w:pPr>
        <w:autoSpaceDE w:val="0"/>
        <w:autoSpaceDN w:val="0"/>
        <w:adjustRightInd w:val="0"/>
        <w:snapToGrid w:val="0"/>
        <w:spacing w:line="360" w:lineRule="auto"/>
        <w:ind w:firstLine="640" w:firstLineChars="200"/>
        <w:jc w:val="both"/>
        <w:rPr>
          <w:rFonts w:hint="eastAsia" w:ascii="仿宋" w:hAnsi="仿宋" w:eastAsia="仿宋" w:cs="仿宋"/>
          <w:color w:val="000000"/>
          <w:kern w:val="0"/>
          <w:sz w:val="32"/>
          <w:szCs w:val="32"/>
          <w:u w:val="none" w:color="000000"/>
          <w:lang w:val="en-US" w:eastAsia="zh-CN"/>
        </w:rPr>
      </w:pPr>
      <w:r>
        <w:rPr>
          <w:rFonts w:hint="eastAsia" w:ascii="仿宋" w:hAnsi="仿宋" w:eastAsia="仿宋" w:cs="仿宋"/>
          <w:color w:val="000000"/>
          <w:kern w:val="0"/>
          <w:sz w:val="32"/>
          <w:szCs w:val="32"/>
          <w:u w:val="none" w:color="000000"/>
          <w:lang w:val="en-US" w:eastAsia="zh-CN"/>
        </w:rPr>
        <w:t xml:space="preserve">对你公司的上述行为2，我局依据《建设项目环境保护管理条例》第二十三条第一款 “违反本条例规定，需要配套建设的环境保护设施未建成、未经验收或者验收不合格，建设项目即投入生产或者使用，或者在环境保护设施验收中弄虚作假的，由县级以上环境保护行政主管部门责令限期改正，处20万元以上100万元以下的罚款；逾期不改正的，处100万元以上200万元以下的罚款；对直接负责的主管人员和其他责任人员，处5万元以上20万元以下的罚款；造成重大环境污染或者生态破坏的，责令停止生产或者使用，或者报经有批准权的人民政府批准，责令关闭”。参照《生态环境行政处罚裁量基准》J-6 表的规定。对你公司罚款贰拾万元、对你公司铁路发运线直接负责人周彦非（身份证号码370***********455X）罚款伍万元。                    </w:t>
      </w:r>
    </w:p>
    <w:p>
      <w:pPr>
        <w:autoSpaceDE w:val="0"/>
        <w:autoSpaceDN w:val="0"/>
        <w:adjustRightInd w:val="0"/>
        <w:snapToGrid w:val="0"/>
        <w:spacing w:line="360" w:lineRule="auto"/>
        <w:ind w:firstLine="640" w:firstLineChars="200"/>
        <w:jc w:val="both"/>
        <w:rPr>
          <w:rFonts w:hint="eastAsia" w:ascii="仿宋" w:hAnsi="仿宋" w:eastAsia="仿宋" w:cs="仿宋"/>
          <w:color w:val="000000"/>
          <w:kern w:val="0"/>
          <w:sz w:val="32"/>
          <w:szCs w:val="32"/>
          <w:u w:val="none" w:color="000000"/>
          <w:lang w:val="en-US" w:eastAsia="zh-CN"/>
        </w:rPr>
      </w:pPr>
      <w:r>
        <w:rPr>
          <w:rFonts w:hint="eastAsia" w:ascii="仿宋" w:hAnsi="仿宋" w:eastAsia="仿宋" w:cs="仿宋"/>
          <w:color w:val="000000"/>
          <w:kern w:val="0"/>
          <w:sz w:val="32"/>
          <w:szCs w:val="32"/>
          <w:u w:val="none" w:color="000000"/>
          <w:lang w:val="en-US" w:eastAsia="zh-CN"/>
        </w:rPr>
        <w:t xml:space="preserve">限于接到本处罚决定之日起十五日内到指定的银行或者通过电子支付系统缴纳罚款。逾期不缴纳罚款的，我局可以根据《中华人民共和国行政处罚法》第七十二条第一款第一项规定每日按罚款数额的百分之三加处罚款。 </w:t>
      </w:r>
    </w:p>
    <w:p>
      <w:pPr>
        <w:autoSpaceDE w:val="0"/>
        <w:autoSpaceDN w:val="0"/>
        <w:adjustRightInd w:val="0"/>
        <w:snapToGrid w:val="0"/>
        <w:spacing w:line="360" w:lineRule="auto"/>
        <w:ind w:firstLine="640" w:firstLineChars="200"/>
        <w:jc w:val="both"/>
        <w:rPr>
          <w:rFonts w:hint="eastAsia" w:ascii="仿宋" w:hAnsi="仿宋" w:eastAsia="仿宋" w:cs="仿宋"/>
          <w:color w:val="000000"/>
          <w:kern w:val="0"/>
          <w:sz w:val="32"/>
          <w:szCs w:val="32"/>
          <w:u w:val="none" w:color="000000"/>
          <w:lang w:val="en-US" w:eastAsia="zh-CN"/>
        </w:rPr>
      </w:pPr>
      <w:r>
        <w:rPr>
          <w:rFonts w:hint="eastAsia" w:ascii="仿宋" w:hAnsi="仿宋" w:eastAsia="仿宋" w:cs="仿宋"/>
          <w:color w:val="000000"/>
          <w:kern w:val="0"/>
          <w:sz w:val="32"/>
          <w:szCs w:val="32"/>
          <w:u w:val="none" w:color="000000"/>
          <w:lang w:val="en-US" w:eastAsia="zh-CN"/>
        </w:rPr>
        <w:t>你公司和周彦非（身份证号码370***********</w:t>
      </w:r>
      <w:bookmarkStart w:id="0" w:name="_GoBack"/>
      <w:bookmarkEnd w:id="0"/>
      <w:r>
        <w:rPr>
          <w:rFonts w:hint="eastAsia" w:ascii="仿宋" w:hAnsi="仿宋" w:eastAsia="仿宋" w:cs="仿宋"/>
          <w:color w:val="000000"/>
          <w:kern w:val="0"/>
          <w:sz w:val="32"/>
          <w:szCs w:val="32"/>
          <w:u w:val="none" w:color="000000"/>
          <w:lang w:val="en-US" w:eastAsia="zh-CN"/>
        </w:rPr>
        <w:t>455X）如不服本处罚决定，可在接到本处罚决定书之日起六十日内向大同市云冈区人民政府或大同市人民政府申请复议，也可以在接到本处罚决定书之日起六个月内向有管辖权的人民法院提起行政诉讼。申请行政复议或者提起行政诉讼，不停止行政处罚决定的执行。</w:t>
      </w:r>
    </w:p>
    <w:p>
      <w:pPr>
        <w:autoSpaceDE w:val="0"/>
        <w:autoSpaceDN w:val="0"/>
        <w:adjustRightInd w:val="0"/>
        <w:snapToGrid w:val="0"/>
        <w:spacing w:line="360" w:lineRule="auto"/>
        <w:ind w:firstLine="640" w:firstLineChars="200"/>
        <w:jc w:val="both"/>
        <w:rPr>
          <w:rFonts w:hint="eastAsia" w:ascii="仿宋" w:hAnsi="仿宋" w:eastAsia="仿宋" w:cs="仿宋"/>
          <w:color w:val="000000"/>
          <w:kern w:val="0"/>
          <w:sz w:val="32"/>
          <w:szCs w:val="32"/>
          <w:u w:val="none" w:color="000000"/>
          <w:lang w:val="en-US" w:eastAsia="zh-CN"/>
        </w:rPr>
      </w:pPr>
      <w:r>
        <w:rPr>
          <w:rFonts w:hint="eastAsia" w:ascii="仿宋" w:hAnsi="仿宋" w:eastAsia="仿宋" w:cs="仿宋"/>
          <w:color w:val="000000"/>
          <w:kern w:val="0"/>
          <w:sz w:val="32"/>
          <w:szCs w:val="32"/>
          <w:u w:val="none" w:color="000000"/>
          <w:lang w:val="en-US" w:eastAsia="zh-CN"/>
        </w:rPr>
        <w:t xml:space="preserve">逾期不申请行政复议，不提起行政诉讼，又不履行本处罚决定的，我局将依法申请大同市云冈区人民法院强制执行。 </w:t>
      </w:r>
    </w:p>
    <w:p>
      <w:pPr>
        <w:autoSpaceDE w:val="0"/>
        <w:autoSpaceDN w:val="0"/>
        <w:adjustRightInd w:val="0"/>
        <w:snapToGrid w:val="0"/>
        <w:spacing w:line="360" w:lineRule="auto"/>
        <w:ind w:firstLine="3840" w:firstLineChars="1200"/>
        <w:jc w:val="both"/>
        <w:rPr>
          <w:rFonts w:hint="eastAsia" w:ascii="仿宋" w:hAnsi="仿宋" w:eastAsia="仿宋" w:cs="仿宋"/>
          <w:color w:val="000000"/>
          <w:kern w:val="0"/>
          <w:sz w:val="32"/>
          <w:szCs w:val="32"/>
          <w:u w:val="none" w:color="000000"/>
          <w:lang w:val="en-US" w:eastAsia="zh-CN"/>
        </w:rPr>
      </w:pPr>
    </w:p>
    <w:p>
      <w:pPr>
        <w:autoSpaceDE w:val="0"/>
        <w:autoSpaceDN w:val="0"/>
        <w:adjustRightInd w:val="0"/>
        <w:snapToGrid w:val="0"/>
        <w:spacing w:line="360" w:lineRule="auto"/>
        <w:ind w:firstLine="3840" w:firstLineChars="1200"/>
        <w:jc w:val="both"/>
        <w:rPr>
          <w:rFonts w:hint="eastAsia" w:ascii="仿宋" w:hAnsi="仿宋" w:eastAsia="仿宋" w:cs="仿宋"/>
          <w:color w:val="000000"/>
          <w:kern w:val="0"/>
          <w:sz w:val="32"/>
          <w:szCs w:val="32"/>
          <w:u w:val="none" w:color="000000"/>
          <w:lang w:val="en-US" w:eastAsia="zh-CN"/>
        </w:rPr>
      </w:pPr>
      <w:r>
        <w:rPr>
          <w:rFonts w:hint="eastAsia" w:ascii="仿宋" w:hAnsi="仿宋" w:eastAsia="仿宋" w:cs="仿宋"/>
          <w:color w:val="000000"/>
          <w:kern w:val="0"/>
          <w:sz w:val="32"/>
          <w:szCs w:val="32"/>
          <w:u w:val="none" w:color="000000"/>
          <w:lang w:val="en-US" w:eastAsia="zh-CN"/>
        </w:rPr>
        <w:t>大同市生态环境局云冈分局</w:t>
      </w:r>
    </w:p>
    <w:p>
      <w:pPr>
        <w:autoSpaceDE w:val="0"/>
        <w:autoSpaceDN w:val="0"/>
        <w:adjustRightInd w:val="0"/>
        <w:snapToGrid w:val="0"/>
        <w:spacing w:line="360" w:lineRule="auto"/>
        <w:ind w:firstLine="4800" w:firstLineChars="1500"/>
        <w:jc w:val="both"/>
        <w:rPr>
          <w:rFonts w:hint="eastAsia" w:ascii="仿宋" w:hAnsi="仿宋" w:eastAsia="仿宋" w:cs="仿宋"/>
          <w:color w:val="000000"/>
          <w:kern w:val="0"/>
          <w:sz w:val="32"/>
          <w:szCs w:val="32"/>
          <w:u w:val="none" w:color="000000"/>
          <w:lang w:val="en-US" w:eastAsia="zh-CN"/>
        </w:rPr>
      </w:pPr>
      <w:r>
        <w:rPr>
          <w:rFonts w:hint="eastAsia" w:ascii="仿宋" w:hAnsi="仿宋" w:eastAsia="仿宋" w:cs="仿宋"/>
          <w:color w:val="000000"/>
          <w:kern w:val="0"/>
          <w:sz w:val="32"/>
          <w:szCs w:val="32"/>
          <w:u w:val="none" w:color="000000"/>
          <w:lang w:val="en-US" w:eastAsia="zh-CN"/>
        </w:rPr>
        <w:t>2026年10月30日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Standard Symbols PS">
    <w:panose1 w:val="05050102010706020507"/>
    <w:charset w:val="00"/>
    <w:family w:val="auto"/>
    <w:pitch w:val="default"/>
    <w:sig w:usb0="00000003" w:usb1="00000000" w:usb2="00000000" w:usb3="00000000" w:csb0="00000001" w:csb1="00000000"/>
  </w:font>
  <w:font w:name="方正黑体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2855BDB"/>
    <w:rsid w:val="22855BDB"/>
    <w:rsid w:val="3FBF28B2"/>
    <w:rsid w:val="6F6F1A9D"/>
    <w:rsid w:val="F5FE9B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17</TotalTime>
  <ScaleCrop>false</ScaleCrop>
  <LinksUpToDate>false</LinksUpToDate>
  <CharactersWithSpaces>0</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2026-11-02T09:30:00Z</dcterms:created>
  <dc:creator>老东</dc:creator>
  <cp:lastModifiedBy>greatwall</cp:lastModifiedBy>
  <dcterms:modified xsi:type="dcterms:W3CDTF">2026-11-02T17:05:03Z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y fmtid="{D5CDD505-2E9C-101B-9397-08002B2CF9AE}" pid="3" name="ICV">
    <vt:lpwstr>9019D66BB79C4ADE96C69E2C34EB6E84_11</vt:lpwstr>
  </property>
  <property fmtid="{D5CDD505-2E9C-101B-9397-08002B2CF9AE}" pid="4" name="KSOTemplateDocerSaveRecord">
    <vt:lpwstr>eyJoZGlkIjoiNzIwMmI4NjNkMjgyNjYxM2U0MjgwODU4ZTYzZDA1NDUiLCJ1c2VySWQiOiI0NDM5NTE4OTAifQ==</vt:lpwstr>
  </property>
</Properties>
</file>