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lang w:val="en-US" w:eastAsia="zh-CN"/>
        </w:rPr>
      </w:pPr>
      <w:r>
        <w:rPr>
          <w:rFonts w:hint="eastAsia" w:ascii="方正小标宋简体" w:hAnsi="方正小标宋简体" w:eastAsia="方正小标宋简体" w:cs="方正小标宋简体"/>
          <w:b w:val="0"/>
          <w:bCs w:val="0"/>
          <w:color w:val="000000"/>
          <w:kern w:val="0"/>
          <w:sz w:val="44"/>
          <w:szCs w:val="44"/>
          <w:u w:val="none" w:color="000000"/>
        </w:rPr>
        <w:t>大同市生态环境局</w:t>
      </w:r>
    </w:p>
    <w:p>
      <w:pPr>
        <w:keepNext w:val="0"/>
        <w:keepLines w:val="0"/>
        <w:pageBreakBefore w:val="0"/>
        <w:widowControl w:val="0"/>
        <w:kinsoku/>
        <w:wordWrap/>
        <w:overflowPunct/>
        <w:topLinePunct w:val="0"/>
        <w:autoSpaceDE w:val="0"/>
        <w:autoSpaceDN w:val="0"/>
        <w:bidi w:val="0"/>
        <w:adjustRightInd w:val="0"/>
        <w:snapToGrid/>
        <w:spacing w:line="640" w:lineRule="exact"/>
        <w:jc w:val="center"/>
        <w:textAlignment w:val="auto"/>
        <w:rPr>
          <w:rFonts w:hint="eastAsia" w:ascii="方正小标宋简体" w:hAnsi="方正小标宋简体" w:eastAsia="方正小标宋简体" w:cs="方正小标宋简体"/>
          <w:b w:val="0"/>
          <w:bCs w:val="0"/>
          <w:color w:val="000000"/>
          <w:kern w:val="0"/>
          <w:sz w:val="44"/>
          <w:szCs w:val="44"/>
          <w:u w:val="none" w:color="000000"/>
        </w:rPr>
      </w:pPr>
      <w:r>
        <w:rPr>
          <w:rFonts w:hint="eastAsia" w:ascii="方正小标宋简体" w:hAnsi="方正小标宋简体" w:eastAsia="方正小标宋简体" w:cs="方正小标宋简体"/>
          <w:b w:val="0"/>
          <w:bCs w:val="0"/>
          <w:color w:val="000000"/>
          <w:kern w:val="0"/>
          <w:sz w:val="44"/>
          <w:szCs w:val="44"/>
          <w:u w:val="none" w:color="000000"/>
        </w:rPr>
        <w:t>行政处罚决定书</w:t>
      </w:r>
    </w:p>
    <w:p>
      <w:pPr>
        <w:autoSpaceDE w:val="0"/>
        <w:autoSpaceDN w:val="0"/>
        <w:adjustRightInd w:val="0"/>
        <w:spacing w:line="240" w:lineRule="atLeast"/>
        <w:jc w:val="center"/>
        <w:rPr>
          <w:rFonts w:hint="eastAsia" w:ascii="仿宋" w:hAnsi="仿宋" w:eastAsia="仿宋" w:cs="Times New Roman"/>
          <w:color w:val="000000"/>
          <w:kern w:val="0"/>
          <w:sz w:val="28"/>
          <w:szCs w:val="28"/>
          <w:u w:val="none" w:color="000000"/>
        </w:rPr>
      </w:pPr>
      <w:r>
        <w:rPr>
          <w:rFonts w:hint="eastAsia" w:ascii="仿宋" w:hAnsi="仿宋" w:eastAsia="仿宋" w:cs="Times New Roman"/>
          <w:color w:val="000000"/>
          <w:kern w:val="0"/>
          <w:sz w:val="28"/>
          <w:szCs w:val="28"/>
          <w:u w:val="none" w:color="000000"/>
        </w:rPr>
        <w:t>同云冈环罚〔202</w:t>
      </w:r>
      <w:r>
        <w:rPr>
          <w:rFonts w:hint="eastAsia" w:ascii="仿宋" w:hAnsi="仿宋" w:eastAsia="仿宋" w:cs="Times New Roman"/>
          <w:color w:val="000000"/>
          <w:kern w:val="0"/>
          <w:sz w:val="28"/>
          <w:szCs w:val="28"/>
          <w:u w:val="none" w:color="000000"/>
          <w:lang w:val="en-US" w:eastAsia="zh-CN"/>
        </w:rPr>
        <w:t>6</w:t>
      </w:r>
      <w:r>
        <w:rPr>
          <w:rFonts w:hint="eastAsia" w:ascii="仿宋" w:hAnsi="仿宋" w:eastAsia="仿宋" w:cs="Times New Roman"/>
          <w:color w:val="000000"/>
          <w:kern w:val="0"/>
          <w:sz w:val="28"/>
          <w:szCs w:val="28"/>
          <w:u w:val="none" w:color="000000"/>
        </w:rPr>
        <w:t>〕</w:t>
      </w:r>
      <w:r>
        <w:rPr>
          <w:rFonts w:hint="eastAsia" w:ascii="仿宋" w:hAnsi="仿宋" w:eastAsia="仿宋" w:cs="Times New Roman"/>
          <w:color w:val="000000"/>
          <w:kern w:val="0"/>
          <w:sz w:val="28"/>
          <w:szCs w:val="28"/>
          <w:u w:val="none" w:color="000000"/>
          <w:lang w:val="en-US" w:eastAsia="zh-CN"/>
        </w:rPr>
        <w:t>1</w:t>
      </w:r>
      <w:r>
        <w:rPr>
          <w:rFonts w:hint="eastAsia" w:ascii="仿宋" w:hAnsi="仿宋" w:eastAsia="仿宋" w:cs="Times New Roman"/>
          <w:color w:val="000000"/>
          <w:kern w:val="0"/>
          <w:sz w:val="28"/>
          <w:szCs w:val="28"/>
          <w:u w:val="none" w:color="000000"/>
        </w:rPr>
        <w:t>号</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rPr>
        <w:t>当事人：</w:t>
      </w:r>
      <w:r>
        <w:rPr>
          <w:rFonts w:hint="eastAsia" w:ascii="仿宋" w:hAnsi="仿宋" w:eastAsia="仿宋" w:cs="仿宋"/>
          <w:color w:val="000000"/>
          <w:kern w:val="0"/>
          <w:sz w:val="32"/>
          <w:szCs w:val="32"/>
          <w:u w:val="none" w:color="000000"/>
          <w:lang w:val="en-US" w:eastAsia="zh-CN"/>
        </w:rPr>
        <w:t>大同市茂源煤业有限公司</w:t>
      </w:r>
    </w:p>
    <w:p>
      <w:pPr>
        <w:autoSpaceDE w:val="0"/>
        <w:autoSpaceDN w:val="0"/>
        <w:adjustRightInd w:val="0"/>
        <w:snapToGrid w:val="0"/>
        <w:spacing w:line="360" w:lineRule="auto"/>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法定代表人:杨建东</w:t>
      </w:r>
    </w:p>
    <w:p>
      <w:pPr>
        <w:autoSpaceDE w:val="0"/>
        <w:autoSpaceDN w:val="0"/>
        <w:adjustRightInd w:val="0"/>
        <w:snapToGrid w:val="0"/>
        <w:spacing w:line="360" w:lineRule="auto"/>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统一</w:t>
      </w:r>
      <w:r>
        <w:rPr>
          <w:rFonts w:hint="eastAsia" w:ascii="仿宋" w:hAnsi="仿宋" w:eastAsia="仿宋" w:cs="仿宋"/>
          <w:color w:val="000000"/>
          <w:kern w:val="0"/>
          <w:sz w:val="32"/>
          <w:szCs w:val="32"/>
          <w:u w:val="none" w:color="000000"/>
        </w:rPr>
        <w:t>社会信用代码：</w:t>
      </w:r>
      <w:r>
        <w:rPr>
          <w:rFonts w:hint="eastAsia" w:ascii="仿宋" w:hAnsi="仿宋" w:eastAsia="仿宋" w:cs="仿宋"/>
          <w:color w:val="000000"/>
          <w:kern w:val="0"/>
          <w:sz w:val="32"/>
          <w:szCs w:val="32"/>
          <w:u w:val="none" w:color="000000"/>
          <w:lang w:val="en-US" w:eastAsia="zh-CN"/>
        </w:rPr>
        <w:t>911***********RE51</w:t>
      </w:r>
    </w:p>
    <w:p>
      <w:pPr>
        <w:autoSpaceDE w:val="0"/>
        <w:autoSpaceDN w:val="0"/>
        <w:adjustRightInd w:val="0"/>
        <w:snapToGrid w:val="0"/>
        <w:spacing w:line="360" w:lineRule="auto"/>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地址：云冈镇榆涧村</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我局于2025年12月24日对你公司进行了调查，发现你公司实施了以下生态环境违法行为： </w:t>
      </w:r>
      <w:bookmarkStart w:id="0" w:name="_GoBack"/>
      <w:bookmarkEnd w:id="0"/>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2025年12月24日我局执法人员对你公司进行现场检查，发现你公司在厂区内露天堆放原煤1000吨，煤泥500吨，造成扬尘污染。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以上事实，有如下证据为凭：</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【证据1】视听资料：2025年12月24日现场照片1份，证明你单位露天堆存原煤，造成扬尘污染；</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【证据2】现场检查（勘察）笔录：2025年12月24日《大同市生态环境局现场检查（勘察）笔录》1份，证明以上违法事实的存在；</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【证据3】证人证言：2025年12月24日《大同市生态环境局调查询问笔录》1份，证明以上违法事实的存在；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4】书证：2025年12月24日现场检查时，你单位提供的以下资料：（1）排污许可证、环保备案登记表复印件各1份（2）工商营业执照、法定代表人身份证复印件各1份；（3）现场负责人身份证复印件1份；（4）法人授权委托书1份；（5）《企业纳税申报表》复印件1份证明你公司为小微型企业；</w:t>
      </w:r>
    </w:p>
    <w:p>
      <w:pPr>
        <w:autoSpaceDE w:val="0"/>
        <w:autoSpaceDN w:val="0"/>
        <w:adjustRightInd w:val="0"/>
        <w:snapToGrid w:val="0"/>
        <w:spacing w:line="360" w:lineRule="auto"/>
        <w:ind w:firstLine="640" w:firstLineChars="200"/>
        <w:jc w:val="both"/>
        <w:rPr>
          <w:rFonts w:hint="default"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【证据5】我局2名执法人员的执法证复印件2份，证明执法人员的身份和资格。</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你公司的上述行为违反了《中华人民共和国大气污染防治法》第七十二条第一款“贮存煤炭、煤矸石、煤渣、煤灰、水泥、石灰、石膏、砂土等易产生扬尘的物料应当密闭；不能密闭的，应当设置不低于堆放物高度的严密围挡，并采取有效覆盖措施防治扬尘污染”的规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 我局于2026年1月27日以行政处罚事先（听证）告知书（同云冈环告〔2026〕1号）告知你公司陈述申辩权（听证权），你公司在规定时限内未进行陈述申辩。</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依据《中华人民共和国大气污染防治法》第一百一十七条第一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物料的规定，并参照《生态环境行政处罚自由裁量基准》Q-23表的规定，综合违法行为的具体方式、对象、持续时间、环境污染程度、整改情况、企业规模大小、社会影响等裁量要素进行裁</w:t>
      </w:r>
      <w:r>
        <w:rPr>
          <w:rFonts w:hint="eastAsia" w:ascii="仿宋_GB2312" w:hAnsi="仿宋_GB2312" w:eastAsia="仿宋_GB2312" w:cs="仿宋_GB2312"/>
          <w:i w:val="0"/>
          <w:iCs w:val="0"/>
          <w:color w:val="auto"/>
          <w:sz w:val="28"/>
          <w:szCs w:val="28"/>
          <w:u w:val="none"/>
          <w:lang w:val="en-US" w:eastAsia="zh-CN"/>
        </w:rPr>
        <w:t>量</w:t>
      </w:r>
      <w:r>
        <w:rPr>
          <w:rFonts w:hint="eastAsia" w:ascii="仿宋" w:hAnsi="仿宋" w:eastAsia="仿宋" w:cs="仿宋"/>
          <w:color w:val="000000"/>
          <w:kern w:val="0"/>
          <w:sz w:val="32"/>
          <w:szCs w:val="32"/>
          <w:u w:val="none" w:color="000000"/>
          <w:lang w:val="en-US" w:eastAsia="zh-CN"/>
        </w:rPr>
        <w:t>，我局决定对你公司处以如下行政处罚：</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罚款贰万陆仟元整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限于接到本处罚决定之日起十五日内到指定的银行或者通过电子支付系统缴纳罚款。逾期不缴纳罚款的，我局可以根据《中华人民共和国行政处罚法》第七十二条第一款第一项规定每日按罚款数额的百分之三加处罚款。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你公司如不服本处罚决定，可在接到本处罚决定书之日起六十日内向大同市人民政府申请复议，也可以在接到本处罚决定书之日起六个月内向大同市平城区人民法院提起行政诉讼。申请行政复议或者提起行政诉讼，不停止行政处罚决定的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 xml:space="preserve">逾期不申请行政复议，不提起行政诉讼，又不履行本处罚决定的，我局将依法申请大同市平城区人民法院强制执行。 </w:t>
      </w: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640" w:firstLineChars="200"/>
        <w:jc w:val="both"/>
        <w:rPr>
          <w:rFonts w:hint="eastAsia" w:ascii="仿宋" w:hAnsi="仿宋" w:eastAsia="仿宋" w:cs="仿宋"/>
          <w:color w:val="000000"/>
          <w:kern w:val="0"/>
          <w:sz w:val="32"/>
          <w:szCs w:val="32"/>
          <w:u w:val="none" w:color="000000"/>
          <w:lang w:val="en-US" w:eastAsia="zh-CN"/>
        </w:rPr>
      </w:pPr>
    </w:p>
    <w:p>
      <w:pPr>
        <w:autoSpaceDE w:val="0"/>
        <w:autoSpaceDN w:val="0"/>
        <w:adjustRightInd w:val="0"/>
        <w:snapToGrid w:val="0"/>
        <w:spacing w:line="360" w:lineRule="auto"/>
        <w:ind w:firstLine="5440" w:firstLineChars="17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大同市生态环境局</w:t>
      </w:r>
    </w:p>
    <w:p>
      <w:pPr>
        <w:autoSpaceDE w:val="0"/>
        <w:autoSpaceDN w:val="0"/>
        <w:adjustRightInd w:val="0"/>
        <w:snapToGrid w:val="0"/>
        <w:spacing w:line="360" w:lineRule="auto"/>
        <w:ind w:firstLine="5760" w:firstLineChars="1800"/>
        <w:jc w:val="both"/>
        <w:rPr>
          <w:rFonts w:hint="eastAsia" w:ascii="仿宋" w:hAnsi="仿宋" w:eastAsia="仿宋" w:cs="仿宋"/>
          <w:color w:val="000000"/>
          <w:kern w:val="0"/>
          <w:sz w:val="32"/>
          <w:szCs w:val="32"/>
          <w:u w:val="none" w:color="000000"/>
          <w:lang w:val="en-US" w:eastAsia="zh-CN"/>
        </w:rPr>
      </w:pPr>
      <w:r>
        <w:rPr>
          <w:rFonts w:hint="eastAsia" w:ascii="仿宋" w:hAnsi="仿宋" w:eastAsia="仿宋" w:cs="仿宋"/>
          <w:color w:val="000000"/>
          <w:kern w:val="0"/>
          <w:sz w:val="32"/>
          <w:szCs w:val="32"/>
          <w:u w:val="none" w:color="000000"/>
          <w:lang w:val="en-US" w:eastAsia="zh-CN"/>
        </w:rPr>
        <w:t>2026年3月13日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MmI4NjNkMjgyNjYxM2U0MjgwODU4ZTYzZDA1NDUifQ=="/>
  </w:docVars>
  <w:rsids>
    <w:rsidRoot w:val="02004AE9"/>
    <w:rsid w:val="02004AE9"/>
    <w:rsid w:val="03047463"/>
    <w:rsid w:val="0A791B0E"/>
    <w:rsid w:val="0AA009AF"/>
    <w:rsid w:val="0B84338B"/>
    <w:rsid w:val="0DBE2B84"/>
    <w:rsid w:val="0E4E1F31"/>
    <w:rsid w:val="132122A4"/>
    <w:rsid w:val="13824EB8"/>
    <w:rsid w:val="1780519C"/>
    <w:rsid w:val="1A9D7FC6"/>
    <w:rsid w:val="1BCD0D16"/>
    <w:rsid w:val="1D512A93"/>
    <w:rsid w:val="1F731AF6"/>
    <w:rsid w:val="22526A7B"/>
    <w:rsid w:val="254F1152"/>
    <w:rsid w:val="260B1264"/>
    <w:rsid w:val="278E2F0A"/>
    <w:rsid w:val="28AA3FD9"/>
    <w:rsid w:val="2A9C41EC"/>
    <w:rsid w:val="2AF106BD"/>
    <w:rsid w:val="2C1300E8"/>
    <w:rsid w:val="2C721E6B"/>
    <w:rsid w:val="2CE15697"/>
    <w:rsid w:val="2E33681F"/>
    <w:rsid w:val="2E5F284D"/>
    <w:rsid w:val="2E6A6B47"/>
    <w:rsid w:val="305E5FD0"/>
    <w:rsid w:val="357069B7"/>
    <w:rsid w:val="36A31AD2"/>
    <w:rsid w:val="39652FC7"/>
    <w:rsid w:val="3AC544DE"/>
    <w:rsid w:val="40356F16"/>
    <w:rsid w:val="45E071B1"/>
    <w:rsid w:val="46D4662E"/>
    <w:rsid w:val="470F570C"/>
    <w:rsid w:val="490C7F41"/>
    <w:rsid w:val="4DE5401E"/>
    <w:rsid w:val="4E4478F5"/>
    <w:rsid w:val="4F0A65B8"/>
    <w:rsid w:val="517260DA"/>
    <w:rsid w:val="52040E60"/>
    <w:rsid w:val="55EB160A"/>
    <w:rsid w:val="56376A7B"/>
    <w:rsid w:val="58420322"/>
    <w:rsid w:val="58F05419"/>
    <w:rsid w:val="596A6CE9"/>
    <w:rsid w:val="5DC0337C"/>
    <w:rsid w:val="61790AEF"/>
    <w:rsid w:val="61C55B8A"/>
    <w:rsid w:val="653314F3"/>
    <w:rsid w:val="6BF52E19"/>
    <w:rsid w:val="6E8421A4"/>
    <w:rsid w:val="72236D90"/>
    <w:rsid w:val="7CF006E8"/>
    <w:rsid w:val="FF6F9678"/>
    <w:rsid w:val="FFDFA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1170</Words>
  <Characters>1244</Characters>
  <Lines>0</Lines>
  <Paragraphs>0</Paragraphs>
  <TotalTime>2</TotalTime>
  <ScaleCrop>false</ScaleCrop>
  <LinksUpToDate>false</LinksUpToDate>
  <CharactersWithSpaces>1289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2024-07-09T19:24:00Z</dcterms:created>
  <dc:creator>顺其自然。</dc:creator>
  <cp:lastModifiedBy>greatwall</cp:lastModifiedBy>
  <cp:lastPrinted>2024-07-16T19:29:00Z</cp:lastPrinted>
  <dcterms:modified xsi:type="dcterms:W3CDTF">2026-03-18T15:49:04Z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66D674710CA64E9C8003842359493674_13</vt:lpwstr>
  </property>
  <property fmtid="{D5CDD505-2E9C-101B-9397-08002B2CF9AE}" pid="4" name="KSOTemplateDocerSaveRecord">
    <vt:lpwstr>eyJoZGlkIjoiNzIwMmI4NjNkMjgyNjYxM2U0MjgwODU4ZTYzZDA1NDUiLCJ1c2VySWQiOiI0NDM5NTE4OTAifQ==</vt:lpwstr>
  </property>
</Properties>
</file>