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大同</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_GB2312" w:hAnsi="仿宋_GB2312" w:eastAsia="仿宋_GB2312" w:cs="仿宋_GB2312"/>
          <w:sz w:val="32"/>
          <w:szCs w:val="32"/>
          <w:u w:val="none"/>
          <w:lang w:val="en-US" w:eastAsia="zh-CN"/>
        </w:rPr>
        <w:t>同环罚〔2025〕8号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当事人名称：</w:t>
      </w:r>
      <w:bookmarkStart w:id="0" w:name="_Hlk161760768"/>
      <w:r>
        <w:rPr>
          <w:rFonts w:hint="eastAsia" w:ascii="仿宋_GB2312" w:hAnsi="仿宋_GB2312" w:eastAsia="仿宋_GB2312" w:cs="仿宋_GB2312"/>
          <w:sz w:val="28"/>
          <w:szCs w:val="28"/>
          <w:u w:val="none"/>
          <w:lang w:val="en-US" w:eastAsia="zh-CN"/>
        </w:rPr>
        <w:t>大同市御东污水处理有限责任公司</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法定代表人：张建勋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统一社会信用代码：911***********3763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地址：大同市大同县医药工业园区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我局于202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日对你</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进行了调查，发现你</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你单位《突发环境事件应急预案》已过期，未重新制定突发环境事件应急预案；</w:t>
      </w:r>
      <w:r>
        <w:rPr>
          <w:rFonts w:hint="eastAsia" w:ascii="仿宋_GB2312" w:hAnsi="仿宋_GB2312" w:eastAsia="仿宋_GB2312" w:cs="仿宋_GB2312"/>
          <w:sz w:val="28"/>
          <w:szCs w:val="28"/>
          <w:lang w:eastAsia="zh-CN"/>
        </w:rPr>
        <w:t>2025年5月30日至31日强降雨导致水量剧增，你</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进水集水井液位升高，脱泥车间废水短期内无法进入集水井，</w:t>
      </w:r>
      <w:r>
        <w:rPr>
          <w:rFonts w:hint="eastAsia" w:ascii="仿宋_GB2312" w:hAnsi="仿宋_GB2312" w:eastAsia="仿宋_GB2312" w:cs="仿宋_GB2312"/>
          <w:sz w:val="28"/>
          <w:szCs w:val="28"/>
          <w:lang w:val="en-US" w:eastAsia="zh-CN"/>
        </w:rPr>
        <w:t>导致</w:t>
      </w:r>
      <w:r>
        <w:rPr>
          <w:rFonts w:hint="eastAsia" w:ascii="仿宋_GB2312" w:hAnsi="仿宋_GB2312" w:eastAsia="仿宋_GB2312" w:cs="仿宋_GB2312"/>
          <w:sz w:val="28"/>
          <w:szCs w:val="28"/>
          <w:lang w:eastAsia="zh-CN"/>
        </w:rPr>
        <w:t>约35吨污水</w:t>
      </w:r>
      <w:r>
        <w:rPr>
          <w:rFonts w:hint="eastAsia" w:ascii="仿宋_GB2312" w:hAnsi="仿宋_GB2312" w:eastAsia="仿宋_GB2312" w:cs="仿宋_GB2312"/>
          <w:sz w:val="28"/>
          <w:szCs w:val="28"/>
          <w:lang w:val="en-US" w:eastAsia="zh-CN"/>
        </w:rPr>
        <w:t>溢流至厂区外西南处绿化带内</w:t>
      </w:r>
      <w:r>
        <w:rPr>
          <w:rFonts w:hint="eastAsia" w:ascii="仿宋_GB2312" w:hAnsi="仿宋_GB2312" w:eastAsia="仿宋_GB2312" w:cs="仿宋_GB2312"/>
          <w:sz w:val="28"/>
          <w:szCs w:val="28"/>
          <w:lang w:eastAsia="zh-CN"/>
        </w:rPr>
        <w:t>，事故发生后</w:t>
      </w:r>
      <w:r>
        <w:rPr>
          <w:rFonts w:hint="eastAsia" w:ascii="仿宋_GB2312" w:hAnsi="仿宋_GB2312" w:eastAsia="仿宋_GB2312" w:cs="仿宋_GB2312"/>
          <w:sz w:val="28"/>
          <w:szCs w:val="28"/>
          <w:lang w:val="en-US" w:eastAsia="zh-CN"/>
        </w:rPr>
        <w:t>你公司</w:t>
      </w:r>
      <w:r>
        <w:rPr>
          <w:rFonts w:hint="eastAsia" w:ascii="仿宋_GB2312" w:hAnsi="仿宋_GB2312" w:eastAsia="仿宋_GB2312" w:cs="仿宋_GB2312"/>
          <w:sz w:val="28"/>
          <w:szCs w:val="28"/>
          <w:lang w:eastAsia="zh-CN"/>
        </w:rPr>
        <w:t>未及时启动应急方案。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上事实，有</w:t>
      </w:r>
      <w:r>
        <w:rPr>
          <w:rFonts w:hint="eastAsia" w:ascii="仿宋_GB2312" w:hAnsi="仿宋_GB2312" w:eastAsia="仿宋_GB2312" w:cs="仿宋_GB2312"/>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现场检查笔录</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i w:val="0"/>
          <w:iCs w:val="0"/>
          <w:sz w:val="28"/>
          <w:szCs w:val="28"/>
          <w:u w:val="none"/>
          <w:lang w:val="en-US" w:eastAsia="zh-CN"/>
        </w:rPr>
        <w:t>2025年6月1日</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市生态环境局现场检查（勘察）笔录》</w:t>
      </w:r>
      <w:r>
        <w:rPr>
          <w:rFonts w:hint="eastAsia" w:ascii="仿宋_GB2312" w:hAnsi="仿宋_GB2312" w:eastAsia="仿宋_GB2312" w:cs="仿宋_GB2312"/>
          <w:sz w:val="28"/>
          <w:szCs w:val="28"/>
          <w:u w:val="none"/>
          <w:lang w:val="en-US" w:eastAsia="zh-CN"/>
        </w:rPr>
        <w:t>1份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2、询问笔录：</w:t>
      </w:r>
      <w:r>
        <w:rPr>
          <w:rFonts w:hint="eastAsia" w:ascii="仿宋_GB2312" w:hAnsi="仿宋_GB2312" w:eastAsia="仿宋_GB2312" w:cs="仿宋_GB2312"/>
          <w:i w:val="0"/>
          <w:iCs w:val="0"/>
          <w:sz w:val="28"/>
          <w:szCs w:val="28"/>
          <w:u w:val="none"/>
          <w:lang w:val="en-US" w:eastAsia="zh-CN"/>
        </w:rPr>
        <w:t>2025年6月1日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w:t>
      </w:r>
      <w:r>
        <w:rPr>
          <w:rFonts w:hint="eastAsia" w:ascii="仿宋_GB2312" w:hAnsi="仿宋_GB2312" w:eastAsia="仿宋_GB2312" w:cs="仿宋_GB2312"/>
          <w:sz w:val="28"/>
          <w:szCs w:val="28"/>
          <w:u w:val="none"/>
          <w:lang w:val="en-US" w:eastAsia="zh-CN"/>
        </w:rPr>
        <w:t>调查</w:t>
      </w:r>
      <w:r>
        <w:rPr>
          <w:rFonts w:hint="eastAsia" w:ascii="仿宋_GB2312" w:hAnsi="仿宋_GB2312" w:eastAsia="仿宋_GB2312" w:cs="仿宋_GB2312"/>
          <w:sz w:val="28"/>
          <w:szCs w:val="28"/>
          <w:lang w:val="en-US" w:eastAsia="zh-CN"/>
        </w:rPr>
        <w:t>询</w:t>
      </w:r>
      <w:r>
        <w:rPr>
          <w:rFonts w:hint="eastAsia" w:ascii="仿宋_GB2312" w:hAnsi="仿宋_GB2312" w:eastAsia="仿宋_GB2312" w:cs="仿宋_GB2312"/>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3、视听资料：2025年6月1日现场照片2份，证明</w:t>
      </w:r>
      <w:r>
        <w:rPr>
          <w:rFonts w:hint="eastAsia" w:ascii="仿宋_GB2312" w:hAnsi="仿宋_GB2312" w:eastAsia="仿宋_GB2312" w:cs="仿宋_GB2312"/>
          <w:sz w:val="28"/>
          <w:szCs w:val="28"/>
          <w:lang w:val="en-US" w:eastAsia="zh-CN"/>
        </w:rPr>
        <w:t>你单位</w:t>
      </w:r>
      <w:r>
        <w:rPr>
          <w:rFonts w:hint="eastAsia" w:ascii="仿宋_GB2312" w:hAnsi="仿宋_GB2312" w:eastAsia="仿宋_GB2312" w:cs="仿宋_GB2312"/>
          <w:sz w:val="28"/>
          <w:szCs w:val="28"/>
          <w:lang w:eastAsia="zh-CN"/>
        </w:rPr>
        <w:t>进水集水井</w:t>
      </w:r>
      <w:r>
        <w:rPr>
          <w:rFonts w:hint="eastAsia" w:ascii="仿宋_GB2312" w:hAnsi="仿宋_GB2312" w:eastAsia="仿宋_GB2312" w:cs="仿宋_GB2312"/>
          <w:sz w:val="28"/>
          <w:szCs w:val="28"/>
          <w:lang w:val="en-US" w:eastAsia="zh-CN"/>
        </w:rPr>
        <w:t>因降雨</w:t>
      </w:r>
      <w:r>
        <w:rPr>
          <w:rFonts w:hint="eastAsia" w:ascii="仿宋_GB2312" w:hAnsi="仿宋_GB2312" w:eastAsia="仿宋_GB2312" w:cs="仿宋_GB2312"/>
          <w:sz w:val="28"/>
          <w:szCs w:val="28"/>
          <w:lang w:eastAsia="zh-CN"/>
        </w:rPr>
        <w:t>液位升高，脱泥车间废水短期内无法进入集水井，</w:t>
      </w:r>
      <w:r>
        <w:rPr>
          <w:rFonts w:hint="eastAsia" w:ascii="仿宋_GB2312" w:hAnsi="仿宋_GB2312" w:eastAsia="仿宋_GB2312" w:cs="仿宋_GB2312"/>
          <w:sz w:val="28"/>
          <w:szCs w:val="28"/>
          <w:lang w:val="en-US" w:eastAsia="zh-CN"/>
        </w:rPr>
        <w:t>导致</w:t>
      </w:r>
      <w:r>
        <w:rPr>
          <w:rFonts w:hint="eastAsia" w:ascii="仿宋_GB2312" w:hAnsi="仿宋_GB2312" w:eastAsia="仿宋_GB2312" w:cs="仿宋_GB2312"/>
          <w:sz w:val="28"/>
          <w:szCs w:val="28"/>
          <w:lang w:eastAsia="zh-CN"/>
        </w:rPr>
        <w:t>污水</w:t>
      </w:r>
      <w:r>
        <w:rPr>
          <w:rFonts w:hint="eastAsia" w:ascii="仿宋_GB2312" w:hAnsi="仿宋_GB2312" w:eastAsia="仿宋_GB2312" w:cs="仿宋_GB2312"/>
          <w:sz w:val="28"/>
          <w:szCs w:val="28"/>
          <w:lang w:val="en-US" w:eastAsia="zh-CN"/>
        </w:rPr>
        <w:t>溢流至厂区外西南处绿化带内（未进入水体）</w:t>
      </w:r>
      <w:r>
        <w:rPr>
          <w:rFonts w:hint="eastAsia" w:ascii="仿宋_GB2312" w:hAnsi="仿宋_GB2312" w:eastAsia="仿宋_GB2312" w:cs="仿宋_GB2312"/>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4、书证：2025年6月1日现场检查时，你单位提供的以下资料：（1）《营业执照》复印件1份、（2）法人身份证复印件1份、（3）《排污许可证》复印件1份、（4）《关于大同市御东污水处理厂改扩建工程项目环境影响评价报告书的批复》复印件1份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你单位上述行为违反《中华人民共和国水污染防治法》第七十七条第一款的规定。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我局于2025年8月5日以《行政处罚事先告知书》（同环罚告〔2025〕8号）告知你单位陈述申辩的权利，期限内你单位未进行陈述申辩。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依据《中华人民共和国行政处罚法》第二十八条第一款和《中华人民共和国水污染防治法》第九十三条第一项和第二项的规定，责令你单位重新编制应急预案并进行备案。</w:t>
      </w:r>
      <w:r>
        <w:rPr>
          <w:rFonts w:hint="eastAsia" w:ascii="仿宋_GB2312" w:hAnsi="仿宋_GB2312" w:eastAsia="仿宋_GB2312" w:cs="仿宋_GB2312"/>
          <w:color w:val="000000"/>
          <w:sz w:val="28"/>
          <w:szCs w:val="28"/>
          <w:lang w:val="en-US" w:eastAsia="zh-CN"/>
        </w:rPr>
        <w:t>综合考虑你单位的违法事实情节、整改情况等裁量因素，</w:t>
      </w:r>
      <w:r>
        <w:rPr>
          <w:rFonts w:hint="eastAsia" w:ascii="仿宋_GB2312" w:hAnsi="仿宋_GB2312" w:eastAsia="仿宋_GB2312" w:cs="仿宋_GB2312"/>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罚款肆万元。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fldChar w:fldCharType="begin"/>
      </w:r>
      <w:r>
        <w:rPr>
          <w:rFonts w:hint="eastAsia" w:ascii="仿宋_GB2312" w:hAnsi="仿宋_GB2312" w:eastAsia="仿宋_GB2312" w:cs="仿宋_GB2312"/>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i w:val="0"/>
          <w:iCs w:val="0"/>
          <w:color w:val="auto"/>
          <w:sz w:val="28"/>
          <w:szCs w:val="28"/>
          <w:u w:val="none"/>
          <w:lang w:val="en-US" w:eastAsia="zh-CN"/>
        </w:rPr>
        <w:fldChar w:fldCharType="separate"/>
      </w:r>
      <w:r>
        <w:rPr>
          <w:rFonts w:hint="eastAsia" w:ascii="仿宋_GB2312" w:hAnsi="仿宋_GB2312" w:eastAsia="仿宋_GB2312" w:cs="仿宋_GB2312"/>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_GB2312" w:hAnsi="仿宋_GB2312" w:eastAsia="仿宋_GB2312" w:cs="仿宋_GB2312"/>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2025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8</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15</w:t>
      </w:r>
      <w:r>
        <w:rPr>
          <w:rFonts w:hint="eastAsia" w:ascii="仿宋_GB2312" w:hAnsi="仿宋_GB2312" w:eastAsia="仿宋_GB2312" w:cs="仿宋_GB2312"/>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FB0627"/>
    <w:rsid w:val="036E16A0"/>
    <w:rsid w:val="0A144384"/>
    <w:rsid w:val="0A8C7FBE"/>
    <w:rsid w:val="0EB421D9"/>
    <w:rsid w:val="0F176642"/>
    <w:rsid w:val="0F987B78"/>
    <w:rsid w:val="103A4095"/>
    <w:rsid w:val="179746F9"/>
    <w:rsid w:val="198B7C8F"/>
    <w:rsid w:val="20AA6B16"/>
    <w:rsid w:val="222B165D"/>
    <w:rsid w:val="27E34F6D"/>
    <w:rsid w:val="28FD2CA2"/>
    <w:rsid w:val="2BD83351"/>
    <w:rsid w:val="2FEB2F11"/>
    <w:rsid w:val="32E57F32"/>
    <w:rsid w:val="34F82573"/>
    <w:rsid w:val="36571BD7"/>
    <w:rsid w:val="36675AD5"/>
    <w:rsid w:val="398525C5"/>
    <w:rsid w:val="3B0D1FAE"/>
    <w:rsid w:val="3D343137"/>
    <w:rsid w:val="3E722D1D"/>
    <w:rsid w:val="40C80181"/>
    <w:rsid w:val="42241BC7"/>
    <w:rsid w:val="453E18DA"/>
    <w:rsid w:val="46B73FA4"/>
    <w:rsid w:val="46E73F06"/>
    <w:rsid w:val="5937763F"/>
    <w:rsid w:val="642D3934"/>
    <w:rsid w:val="65BB267B"/>
    <w:rsid w:val="6ADA3227"/>
    <w:rsid w:val="6B8D1E07"/>
    <w:rsid w:val="74AF1419"/>
    <w:rsid w:val="78D33EC2"/>
    <w:rsid w:val="7F9E6FFB"/>
    <w:rsid w:val="F7BF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56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1184</Words>
  <Characters>1245</Characters>
  <Lines>0</Lines>
  <Paragraphs>0</Paragraphs>
  <TotalTime>4</TotalTime>
  <ScaleCrop>false</ScaleCrop>
  <LinksUpToDate>false</LinksUpToDate>
  <CharactersWithSpaces>1247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2025-08-13T15:23:00Z</cp:lastPrinted>
  <dcterms:modified xsi:type="dcterms:W3CDTF">2025-08-19T10:49:05Z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