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大同</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_GB2312" w:hAnsi="仿宋_GB2312" w:eastAsia="仿宋_GB2312" w:cs="仿宋_GB2312"/>
          <w:sz w:val="32"/>
          <w:szCs w:val="32"/>
          <w:u w:val="none"/>
          <w:lang w:val="en-US" w:eastAsia="zh-CN"/>
        </w:rPr>
        <w:t>同环罚〔2025〕7号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当事人名称：山西煤运省外煤焦经销大同有限公司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法定代表人：王玉健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统一社会信用代码：911***********3611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地址：大同市云冈区西韩岭乡小太村南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我局于202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日对你</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进行了调查，发现你</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实施了以下环境违法行为：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你单位铁路专用线南站台堆存约10000吨原煤，部分原煤露天堆存，未采取有效覆盖措施防治扬尘污染。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上事实，有</w:t>
      </w:r>
      <w:r>
        <w:rPr>
          <w:rFonts w:hint="eastAsia" w:ascii="仿宋_GB2312" w:hAnsi="仿宋_GB2312" w:eastAsia="仿宋_GB2312" w:cs="仿宋_GB2312"/>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现场检查笔录</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i w:val="0"/>
          <w:iCs w:val="0"/>
          <w:sz w:val="28"/>
          <w:szCs w:val="28"/>
          <w:u w:val="none"/>
          <w:lang w:val="en-US" w:eastAsia="zh-CN"/>
        </w:rPr>
        <w:t>2025年7月8日</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市生态环境局现场检查（勘察）笔录》</w:t>
      </w:r>
      <w:r>
        <w:rPr>
          <w:rFonts w:hint="eastAsia" w:ascii="仿宋_GB2312" w:hAnsi="仿宋_GB2312" w:eastAsia="仿宋_GB2312" w:cs="仿宋_GB2312"/>
          <w:sz w:val="28"/>
          <w:szCs w:val="28"/>
          <w:u w:val="none"/>
          <w:lang w:val="en-US" w:eastAsia="zh-CN"/>
        </w:rPr>
        <w:t>1份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2、询问笔录：</w:t>
      </w:r>
      <w:r>
        <w:rPr>
          <w:rFonts w:hint="eastAsia" w:ascii="仿宋_GB2312" w:hAnsi="仿宋_GB2312" w:eastAsia="仿宋_GB2312" w:cs="仿宋_GB2312"/>
          <w:i w:val="0"/>
          <w:iCs w:val="0"/>
          <w:sz w:val="28"/>
          <w:szCs w:val="28"/>
          <w:u w:val="none"/>
          <w:lang w:val="en-US" w:eastAsia="zh-CN"/>
        </w:rPr>
        <w:t>2025年7月8日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w:t>
      </w:r>
      <w:r>
        <w:rPr>
          <w:rFonts w:hint="eastAsia" w:ascii="仿宋_GB2312" w:hAnsi="仿宋_GB2312" w:eastAsia="仿宋_GB2312" w:cs="仿宋_GB2312"/>
          <w:sz w:val="28"/>
          <w:szCs w:val="28"/>
          <w:u w:val="none"/>
          <w:lang w:val="en-US" w:eastAsia="zh-CN"/>
        </w:rPr>
        <w:t>调查</w:t>
      </w:r>
      <w:r>
        <w:rPr>
          <w:rFonts w:hint="eastAsia" w:ascii="仿宋_GB2312" w:hAnsi="仿宋_GB2312" w:eastAsia="仿宋_GB2312" w:cs="仿宋_GB2312"/>
          <w:sz w:val="28"/>
          <w:szCs w:val="28"/>
          <w:lang w:val="en-US" w:eastAsia="zh-CN"/>
        </w:rPr>
        <w:t>询</w:t>
      </w:r>
      <w:r>
        <w:rPr>
          <w:rFonts w:hint="eastAsia" w:ascii="仿宋_GB2312" w:hAnsi="仿宋_GB2312" w:eastAsia="仿宋_GB2312" w:cs="仿宋_GB2312"/>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3、视听资料：2025年7月8日现场照片1份，证明</w:t>
      </w:r>
      <w:r>
        <w:rPr>
          <w:rFonts w:hint="eastAsia" w:ascii="仿宋_GB2312" w:hAnsi="仿宋_GB2312" w:eastAsia="仿宋_GB2312" w:cs="仿宋_GB2312"/>
          <w:sz w:val="28"/>
          <w:szCs w:val="28"/>
          <w:lang w:val="en-US" w:eastAsia="zh-CN"/>
        </w:rPr>
        <w:t>你单位铁路专用线</w:t>
      </w:r>
      <w:r>
        <w:rPr>
          <w:rFonts w:hint="eastAsia" w:ascii="仿宋_GB2312" w:hAnsi="仿宋_GB2312" w:eastAsia="仿宋_GB2312" w:cs="仿宋_GB2312"/>
          <w:i w:val="0"/>
          <w:iCs w:val="0"/>
          <w:sz w:val="28"/>
          <w:szCs w:val="28"/>
          <w:u w:val="none"/>
          <w:lang w:val="en-US" w:eastAsia="zh-CN"/>
        </w:rPr>
        <w:t>西站台部分原煤</w:t>
      </w:r>
      <w:r>
        <w:rPr>
          <w:rFonts w:hint="eastAsia" w:ascii="仿宋_GB2312" w:hAnsi="仿宋_GB2312" w:eastAsia="仿宋_GB2312" w:cs="仿宋_GB2312"/>
          <w:sz w:val="28"/>
          <w:szCs w:val="28"/>
          <w:lang w:val="en-US" w:eastAsia="zh-CN"/>
        </w:rPr>
        <w:t>露天堆存，</w:t>
      </w:r>
      <w:r>
        <w:rPr>
          <w:rFonts w:hint="eastAsia" w:ascii="仿宋_GB2312" w:hAnsi="仿宋_GB2312" w:eastAsia="仿宋_GB2312" w:cs="仿宋_GB2312"/>
          <w:i w:val="0"/>
          <w:iCs w:val="0"/>
          <w:sz w:val="28"/>
          <w:szCs w:val="28"/>
          <w:u w:val="none"/>
          <w:lang w:val="en-US" w:eastAsia="zh-CN"/>
        </w:rPr>
        <w:t>未采取有效覆盖措施</w:t>
      </w:r>
      <w:r>
        <w:rPr>
          <w:rFonts w:hint="eastAsia" w:ascii="仿宋_GB2312" w:hAnsi="仿宋_GB2312" w:eastAsia="仿宋_GB2312" w:cs="仿宋_GB2312"/>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4、书证：2025年7月8日现场检查时，你单位提供的以下资料：（1）《营业执照》复印件1份、（2）法人身份证复印件1份、（3）现场负责人身份证复印件1份、（4）法人授权委托书1份、（5）《关于</w:t>
      </w:r>
      <w:r>
        <w:rPr>
          <w:rFonts w:hint="eastAsia" w:ascii="仿宋_GB2312" w:hAnsi="仿宋_GB2312" w:eastAsia="仿宋_GB2312" w:cs="仿宋_GB2312"/>
          <w:sz w:val="28"/>
          <w:szCs w:val="28"/>
          <w:u w:val="none"/>
          <w:lang w:val="en-US" w:eastAsia="zh-CN"/>
        </w:rPr>
        <w:t>山西煤运省外煤焦经销大同有限公司铁路专用线万吨工程建设项目环境影响报告书</w:t>
      </w:r>
      <w:r>
        <w:rPr>
          <w:rFonts w:hint="eastAsia" w:ascii="仿宋_GB2312" w:hAnsi="仿宋_GB2312" w:eastAsia="仿宋_GB2312" w:cs="仿宋_GB2312"/>
          <w:i w:val="0"/>
          <w:iCs w:val="0"/>
          <w:sz w:val="28"/>
          <w:szCs w:val="28"/>
          <w:u w:val="none"/>
          <w:lang w:val="en-US" w:eastAsia="zh-CN"/>
        </w:rPr>
        <w:t>的批复》复印件1份、（6）《固定污染源排污登记回执》复印件1份等。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你单位上述行为违反《中华人民共和国大气污染防治法》第七十二条第一款的规定。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我局于2025年8月4日以《行政处罚事先告知书》（同环罚告〔2025〕7号）告知你单位陈述申辩的权利，期限内你单位未进行陈述申辩。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b w:val="0"/>
          <w:i w:val="0"/>
          <w:iCs w:val="0"/>
          <w:kern w:val="2"/>
          <w:sz w:val="28"/>
          <w:szCs w:val="28"/>
          <w:u w:val="none"/>
          <w:lang w:val="en-US" w:eastAsia="zh-CN" w:bidi="ar-SA"/>
        </w:rPr>
        <w:t>依据</w:t>
      </w:r>
      <w:r>
        <w:rPr>
          <w:rFonts w:hint="eastAsia" w:ascii="仿宋_GB2312" w:hAnsi="仿宋_GB2312" w:eastAsia="仿宋_GB2312" w:cs="仿宋_GB2312"/>
          <w:i w:val="0"/>
          <w:iCs w:val="0"/>
          <w:sz w:val="28"/>
          <w:szCs w:val="28"/>
          <w:u w:val="none"/>
          <w:lang w:val="en-US" w:eastAsia="zh-CN"/>
        </w:rPr>
        <w:t>《中华人民共和国大气污染防治法》</w:t>
      </w:r>
      <w:r>
        <w:rPr>
          <w:rFonts w:hint="eastAsia" w:ascii="仿宋_GB2312" w:hAnsi="仿宋_GB2312" w:eastAsia="仿宋_GB2312" w:cs="仿宋_GB2312"/>
          <w:i w:val="0"/>
          <w:iCs w:val="0"/>
          <w:color w:val="auto"/>
          <w:sz w:val="28"/>
          <w:szCs w:val="28"/>
          <w:u w:val="none"/>
          <w:lang w:val="en-US" w:eastAsia="zh-CN"/>
        </w:rPr>
        <w:t>第一百一十七条第二项</w:t>
      </w:r>
      <w:bookmarkStart w:id="0" w:name="_GoBack"/>
      <w:bookmarkEnd w:id="0"/>
      <w:r>
        <w:rPr>
          <w:rFonts w:hint="eastAsia" w:ascii="仿宋_GB2312" w:hAnsi="仿宋_GB2312" w:eastAsia="仿宋_GB2312" w:cs="仿宋_GB2312"/>
          <w:i w:val="0"/>
          <w:iCs w:val="0"/>
          <w:color w:val="auto"/>
          <w:sz w:val="28"/>
          <w:szCs w:val="28"/>
          <w:u w:val="none"/>
          <w:lang w:val="en-US" w:eastAsia="zh-CN"/>
        </w:rPr>
        <w:t>的规定</w:t>
      </w:r>
      <w:r>
        <w:rPr>
          <w:rFonts w:hint="eastAsia" w:ascii="仿宋_GB2312" w:hAnsi="仿宋_GB2312" w:eastAsia="仿宋_GB2312" w:cs="仿宋_GB2312"/>
          <w:sz w:val="28"/>
          <w:szCs w:val="28"/>
          <w:lang w:val="en-US" w:eastAsia="zh-CN"/>
        </w:rPr>
        <w:t>，参照山西省生态环境厅《生态环境行政处罚裁量基准》Q-24</w:t>
      </w:r>
      <w:r>
        <w:rPr>
          <w:rFonts w:hint="eastAsia" w:ascii="仿宋_GB2312" w:hAnsi="仿宋_GB2312" w:eastAsia="仿宋_GB2312" w:cs="仿宋_GB2312"/>
          <w:i w:val="0"/>
          <w:iCs w:val="0"/>
          <w:sz w:val="28"/>
          <w:szCs w:val="28"/>
          <w:u w:val="none"/>
          <w:lang w:val="en-US" w:eastAsia="zh-CN"/>
        </w:rPr>
        <w:t>，</w:t>
      </w:r>
      <w:r>
        <w:rPr>
          <w:rFonts w:hint="eastAsia" w:ascii="仿宋_GB2312" w:hAnsi="仿宋_GB2312" w:eastAsia="仿宋_GB2312" w:cs="仿宋_GB2312"/>
          <w:color w:val="000000"/>
          <w:sz w:val="28"/>
          <w:szCs w:val="28"/>
          <w:lang w:val="en-US" w:eastAsia="zh-CN"/>
        </w:rPr>
        <w:t>综合考虑你单位的违法事实情节、整改情况等裁量因素，</w:t>
      </w:r>
      <w:r>
        <w:rPr>
          <w:rFonts w:hint="eastAsia" w:ascii="仿宋_GB2312" w:hAnsi="仿宋_GB2312" w:eastAsia="仿宋_GB2312" w:cs="仿宋_GB2312"/>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罚款壹万捌仟元。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fldChar w:fldCharType="begin"/>
      </w:r>
      <w:r>
        <w:rPr>
          <w:rFonts w:hint="eastAsia" w:ascii="仿宋_GB2312" w:hAnsi="仿宋_GB2312" w:eastAsia="仿宋_GB2312" w:cs="仿宋_GB2312"/>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i w:val="0"/>
          <w:iCs w:val="0"/>
          <w:color w:val="auto"/>
          <w:sz w:val="28"/>
          <w:szCs w:val="28"/>
          <w:u w:val="none"/>
          <w:lang w:val="en-US" w:eastAsia="zh-CN"/>
        </w:rPr>
        <w:fldChar w:fldCharType="separate"/>
      </w:r>
      <w:r>
        <w:rPr>
          <w:rFonts w:hint="eastAsia" w:ascii="仿宋_GB2312" w:hAnsi="仿宋_GB2312" w:eastAsia="仿宋_GB2312" w:cs="仿宋_GB2312"/>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_GB2312" w:hAnsi="仿宋_GB2312" w:eastAsia="仿宋_GB2312" w:cs="仿宋_GB2312"/>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2025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8</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15</w:t>
      </w:r>
      <w:r>
        <w:rPr>
          <w:rFonts w:hint="eastAsia" w:ascii="仿宋_GB2312" w:hAnsi="仿宋_GB2312" w:eastAsia="仿宋_GB2312" w:cs="仿宋_GB2312"/>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FB0627"/>
    <w:rsid w:val="036E16A0"/>
    <w:rsid w:val="0A144384"/>
    <w:rsid w:val="0A8C7FBE"/>
    <w:rsid w:val="0EB421D9"/>
    <w:rsid w:val="0F176642"/>
    <w:rsid w:val="0F987B78"/>
    <w:rsid w:val="103A4095"/>
    <w:rsid w:val="179746F9"/>
    <w:rsid w:val="198B7C8F"/>
    <w:rsid w:val="20AA6B16"/>
    <w:rsid w:val="222B165D"/>
    <w:rsid w:val="27E34F6D"/>
    <w:rsid w:val="2BD83351"/>
    <w:rsid w:val="2FEB2F11"/>
    <w:rsid w:val="32E57F32"/>
    <w:rsid w:val="34F82573"/>
    <w:rsid w:val="36571BD7"/>
    <w:rsid w:val="36675AD5"/>
    <w:rsid w:val="398525C5"/>
    <w:rsid w:val="3B0D1FAE"/>
    <w:rsid w:val="3D343137"/>
    <w:rsid w:val="3E722D1D"/>
    <w:rsid w:val="40C80181"/>
    <w:rsid w:val="42241BC7"/>
    <w:rsid w:val="453E18DA"/>
    <w:rsid w:val="46B73FA4"/>
    <w:rsid w:val="46E73F06"/>
    <w:rsid w:val="51050A30"/>
    <w:rsid w:val="5937763F"/>
    <w:rsid w:val="642D3934"/>
    <w:rsid w:val="65BB267B"/>
    <w:rsid w:val="6ADA3227"/>
    <w:rsid w:val="6B8D1E07"/>
    <w:rsid w:val="74AF1419"/>
    <w:rsid w:val="77D352FF"/>
    <w:rsid w:val="78D33EC2"/>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56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1184</Words>
  <Characters>1245</Characters>
  <Lines>0</Lines>
  <Paragraphs>0</Paragraphs>
  <TotalTime>2</TotalTime>
  <ScaleCrop>false</ScaleCrop>
  <LinksUpToDate>false</LinksUpToDate>
  <CharactersWithSpaces>1247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2025-08-13T15:23:00Z</cp:lastPrinted>
  <dcterms:modified xsi:type="dcterms:W3CDTF">2025-08-19T10:47:15Z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