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同环罚〔2026〕1号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pacing w:val="-2"/>
          <w:sz w:val="28"/>
          <w:szCs w:val="28"/>
          <w:u w:val="single"/>
        </w:rPr>
      </w:pPr>
      <w:r>
        <w:rPr>
          <w:rFonts w:hint="eastAsia" w:ascii="仿宋_GB2312" w:hAnsi="仿宋_GB2312" w:eastAsia="仿宋_GB2312" w:cs="仿宋_GB2312"/>
          <w:sz w:val="28"/>
          <w:szCs w:val="28"/>
          <w:u w:val="none"/>
          <w:lang w:val="en-US" w:eastAsia="zh-CN"/>
        </w:rPr>
        <w:t>当事人名称：天镇县源洁污水处理有限公司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法定代表人：吴培龙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bookmarkStart w:id="0" w:name="_GoBack"/>
      <w:bookmarkEnd w:id="0"/>
      <w:r>
        <w:rPr>
          <w:rFonts w:hint="eastAsia" w:ascii="仿宋_GB2312" w:hAnsi="仿宋_GB2312" w:eastAsia="仿宋_GB2312" w:cs="仿宋_GB2312"/>
          <w:sz w:val="28"/>
          <w:szCs w:val="28"/>
          <w:u w:val="none"/>
          <w:lang w:val="en-US" w:eastAsia="zh-CN"/>
        </w:rPr>
        <w:t>9747</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地址：山西省大同市天镇县洋河桥东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我局于2025年11月18日对你单位进行了调查，发现你单位实施了以下环境违法行为：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你单位废水总排口（DA001）自动监测设备未按照规定完成设备的自主验收、备案，未保证监测设备正常运行</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1、2025年11月18日</w:t>
      </w:r>
      <w:r>
        <w:rPr>
          <w:rFonts w:hint="eastAsia" w:ascii="仿宋_GB2312" w:hAnsi="仿宋_GB2312" w:eastAsia="仿宋_GB2312" w:cs="仿宋_GB2312"/>
          <w:sz w:val="28"/>
          <w:szCs w:val="28"/>
          <w:u w:val="none"/>
          <w:lang w:val="en-US" w:eastAsia="zh-CN"/>
        </w:rPr>
        <w:t>我局制作《现场检查（勘察）笔录》1份</w:t>
      </w:r>
      <w:r>
        <w:rPr>
          <w:rFonts w:hint="eastAsia" w:ascii="仿宋_GB2312" w:hAnsi="仿宋_GB2312" w:eastAsia="仿宋_GB2312" w:cs="仿宋_GB2312"/>
          <w:sz w:val="28"/>
          <w:szCs w:val="28"/>
          <w:lang w:val="en-US" w:eastAsia="zh-CN"/>
        </w:rPr>
        <w:t>、《调查询问笔录》1份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i w:val="0"/>
          <w:iCs w:val="0"/>
          <w:sz w:val="28"/>
          <w:szCs w:val="28"/>
          <w:u w:val="none"/>
          <w:lang w:val="en-US" w:eastAsia="zh-CN"/>
        </w:rPr>
        <w:t>2025年11月18日我局执法人员拍摄现场照片1份，证明你单位</w:t>
      </w:r>
      <w:r>
        <w:rPr>
          <w:rFonts w:hint="eastAsia" w:ascii="仿宋_GB2312" w:hAnsi="仿宋_GB2312" w:eastAsia="仿宋_GB2312" w:cs="仿宋_GB2312"/>
          <w:sz w:val="28"/>
          <w:szCs w:val="28"/>
          <w:lang w:val="en-US" w:eastAsia="zh-CN"/>
        </w:rPr>
        <w:t>废水总排口（DA001）</w:t>
      </w:r>
      <w:r>
        <w:rPr>
          <w:rFonts w:hint="eastAsia" w:ascii="仿宋_GB2312" w:hAnsi="仿宋_GB2312" w:eastAsia="仿宋_GB2312" w:cs="仿宋_GB2312"/>
          <w:i w:val="0"/>
          <w:iCs w:val="0"/>
          <w:sz w:val="28"/>
          <w:szCs w:val="28"/>
          <w:u w:val="none"/>
          <w:lang w:val="en-US" w:eastAsia="zh-CN"/>
        </w:rPr>
        <w:t>已安装了自动监测设备（未完成设备自主验收、备案）；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3、2025年11月18日我局提供山西省生态环境厅关于印发《污染源自动监控管理办法（试行）》的通知（晋环规〔2024〕2号），证明你单位未按规定</w:t>
      </w:r>
      <w:r>
        <w:rPr>
          <w:rFonts w:hint="eastAsia" w:ascii="仿宋_GB2312" w:hAnsi="仿宋_GB2312" w:eastAsia="仿宋_GB2312" w:cs="仿宋_GB2312"/>
          <w:sz w:val="28"/>
          <w:szCs w:val="28"/>
          <w:lang w:val="en-US" w:eastAsia="zh-CN"/>
        </w:rPr>
        <w:t>完成自动监测设备的自主验收、备案；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i w:val="0"/>
          <w:iCs w:val="0"/>
          <w:sz w:val="28"/>
          <w:szCs w:val="28"/>
          <w:u w:val="none"/>
          <w:lang w:val="en-US" w:eastAsia="zh-CN"/>
        </w:rPr>
        <w:t>2025年11月18日我局提供执法人员的执法证复印件2份，证明执法人员的身份和资格；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i w:val="0"/>
          <w:iCs w:val="0"/>
          <w:color w:val="auto"/>
          <w:sz w:val="28"/>
          <w:szCs w:val="28"/>
          <w:u w:val="none"/>
          <w:lang w:val="en-US" w:eastAsia="zh-CN"/>
        </w:rPr>
        <w:t>2025年11月18日你单位提供的以下资料：</w:t>
      </w:r>
      <w:r>
        <w:rPr>
          <w:rFonts w:hint="eastAsia" w:ascii="仿宋_GB2312" w:hAnsi="仿宋_GB2312" w:eastAsia="仿宋_GB2312" w:cs="仿宋_GB2312"/>
          <w:color w:val="auto"/>
          <w:sz w:val="28"/>
          <w:szCs w:val="28"/>
          <w:lang w:val="en-US" w:eastAsia="zh-CN"/>
        </w:rPr>
        <w:t>（1）《营业执照》复印件1份；（2）法人身份证复印件1份；（3）《排污许可证》复印件1份；（4）《天镇县污水厂提标改造工程环境影响报告表批复》1份；（5）《天镇县源洁污水处理有限公司提标改造工程竣工环境保护验收的意见》1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i w:val="0"/>
          <w:iCs w:val="0"/>
          <w:color w:val="auto"/>
          <w:sz w:val="28"/>
          <w:szCs w:val="28"/>
          <w:u w:val="none"/>
          <w:lang w:val="en-US" w:eastAsia="zh-CN"/>
        </w:rPr>
        <w:t>2025年12月4日你单位提供的验收结论复印件1份，证明你单位已</w:t>
      </w:r>
      <w:r>
        <w:rPr>
          <w:rFonts w:hint="eastAsia" w:ascii="仿宋_GB2312" w:hAnsi="仿宋_GB2312" w:eastAsia="仿宋_GB2312" w:cs="仿宋_GB2312"/>
          <w:i w:val="0"/>
          <w:iCs w:val="0"/>
          <w:sz w:val="28"/>
          <w:szCs w:val="28"/>
          <w:u w:val="none"/>
          <w:lang w:val="en-US" w:eastAsia="zh-CN"/>
        </w:rPr>
        <w:t>完成自动监测设备自主验收</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你单位上述行为违反《排污许可管理条例》第二十条第一款“实行排污许可重点管理的排污单位，应当依法安装、使用、维护污染物排放自动监测设备，并与生态环境主管部门的监控设备联网”的规定。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我局于2025年12月30日以《行政处罚事先告知书》（同环罚告〔2025〕20号）告知你单位陈述申辩的权利，期限内你单位未进行陈述申辩。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据《排污许可管理条例》第三十六条第四项“违反本条例规定，排污单位有下列行为之一的，由生态环境主管部门责令改正，处2万元以上20万元以下的罚款；拒不改正的，责令停产整治：（四）未按照排污许可证规定安装、使用污染物排放自动监测设备并与生态环境主管部门的监控设备联网，或者未保证污染物排放自动监测设备正常运行”的规定，参照山西省生态环境厅《生态环境行政处罚裁量基准》PW-16，综合你单位违法行为类型、废水去向、废水类别、违法时间持续时间、排污许可管理类别、整改情况、企业规模大小等裁量要素进行裁量，我局决定对你单位作出如下行政处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罚款肆万陆仟元。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44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2026年1月9日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3323B24"/>
    <w:rsid w:val="03360323"/>
    <w:rsid w:val="03D97D5A"/>
    <w:rsid w:val="04811869"/>
    <w:rsid w:val="094B169C"/>
    <w:rsid w:val="0BDA6C5D"/>
    <w:rsid w:val="0E0428F4"/>
    <w:rsid w:val="1149766B"/>
    <w:rsid w:val="13FF0DA5"/>
    <w:rsid w:val="1420150B"/>
    <w:rsid w:val="15453991"/>
    <w:rsid w:val="157E734E"/>
    <w:rsid w:val="165E330A"/>
    <w:rsid w:val="1A3B555C"/>
    <w:rsid w:val="1A7016AA"/>
    <w:rsid w:val="25AB381F"/>
    <w:rsid w:val="27112FDB"/>
    <w:rsid w:val="277C6183"/>
    <w:rsid w:val="27A10D15"/>
    <w:rsid w:val="286B6B27"/>
    <w:rsid w:val="288F02F8"/>
    <w:rsid w:val="2ADC4E33"/>
    <w:rsid w:val="2B16210A"/>
    <w:rsid w:val="2BAD6569"/>
    <w:rsid w:val="2C2422F5"/>
    <w:rsid w:val="2C7C276F"/>
    <w:rsid w:val="2CD7257D"/>
    <w:rsid w:val="2CF60864"/>
    <w:rsid w:val="2D720E3E"/>
    <w:rsid w:val="2D940987"/>
    <w:rsid w:val="2F957523"/>
    <w:rsid w:val="37886519"/>
    <w:rsid w:val="3CC9291F"/>
    <w:rsid w:val="40436D96"/>
    <w:rsid w:val="40994A60"/>
    <w:rsid w:val="414014A0"/>
    <w:rsid w:val="423430EB"/>
    <w:rsid w:val="43295156"/>
    <w:rsid w:val="45240818"/>
    <w:rsid w:val="466B2534"/>
    <w:rsid w:val="46C24835"/>
    <w:rsid w:val="4B2F5A81"/>
    <w:rsid w:val="4CE1674C"/>
    <w:rsid w:val="4F9C377C"/>
    <w:rsid w:val="52634E63"/>
    <w:rsid w:val="52A11128"/>
    <w:rsid w:val="52B849C1"/>
    <w:rsid w:val="530B0183"/>
    <w:rsid w:val="54B3645A"/>
    <w:rsid w:val="56484640"/>
    <w:rsid w:val="58426C8B"/>
    <w:rsid w:val="58B06432"/>
    <w:rsid w:val="58EB6B19"/>
    <w:rsid w:val="598D3D2F"/>
    <w:rsid w:val="5B0F2B92"/>
    <w:rsid w:val="5B5453B2"/>
    <w:rsid w:val="5CA16EC6"/>
    <w:rsid w:val="5D005D60"/>
    <w:rsid w:val="5D605360"/>
    <w:rsid w:val="5EAE4B05"/>
    <w:rsid w:val="5ECC6A70"/>
    <w:rsid w:val="5FEF20E6"/>
    <w:rsid w:val="617F52FC"/>
    <w:rsid w:val="619072B1"/>
    <w:rsid w:val="61E33F36"/>
    <w:rsid w:val="65206452"/>
    <w:rsid w:val="67D174C2"/>
    <w:rsid w:val="6AD01029"/>
    <w:rsid w:val="6CF37CE2"/>
    <w:rsid w:val="6DF4073C"/>
    <w:rsid w:val="6E2B1EBA"/>
    <w:rsid w:val="6E9207A8"/>
    <w:rsid w:val="71724535"/>
    <w:rsid w:val="72C83F3E"/>
    <w:rsid w:val="735237D7"/>
    <w:rsid w:val="74574EC5"/>
    <w:rsid w:val="76FC4074"/>
    <w:rsid w:val="77690189"/>
    <w:rsid w:val="77C90B80"/>
    <w:rsid w:val="7C861275"/>
    <w:rsid w:val="7CD16F56"/>
    <w:rsid w:val="7E42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1186</Words>
  <Characters>1273</Characters>
  <Lines>0</Lines>
  <Paragraphs>0</Paragraphs>
  <TotalTime>76</TotalTime>
  <ScaleCrop>false</ScaleCrop>
  <LinksUpToDate>false</LinksUpToDate>
  <CharactersWithSpaces>1308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2025-12-26T11:03:00Z</cp:lastPrinted>
  <dcterms:modified xsi:type="dcterms:W3CDTF">2026-01-14T09:59:17Z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FDAC5C5FBCBE4581BD04570E3FE99C9E_13</vt:lpwstr>
  </property>
  <property fmtid="{D5CDD505-2E9C-101B-9397-08002B2CF9AE}" pid="4" name="KSOTemplateDocerSaveRecord">
    <vt:lpwstr>eyJoZGlkIjoiMjY2NDcyNGE4N2MwOWQ0ZjUyNWIzYTczMTVhNzFmOGMiLCJ1c2VySWQiOiI3MjUwNzY3MDYifQ==</vt:lpwstr>
  </property>
</Properties>
</file>