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w:t>
      </w:r>
      <w:r>
        <w:rPr>
          <w:rFonts w:hint="default" w:ascii="CESI仿宋-GB2312" w:hAnsi="CESI仿宋-GB2312" w:eastAsia="CESI仿宋-GB2312" w:cs="CESI仿宋-GB2312"/>
          <w:sz w:val="32"/>
          <w:szCs w:val="32"/>
          <w:u w:val="none"/>
          <w:lang w:val="en" w:eastAsia="zh-CN"/>
        </w:rPr>
        <w:t>5</w:t>
      </w:r>
      <w:r>
        <w:rPr>
          <w:rFonts w:hint="eastAsia" w:ascii="CESI仿宋-GB2312" w:hAnsi="CESI仿宋-GB2312" w:eastAsia="CESI仿宋-GB2312" w:cs="CESI仿宋-GB2312"/>
          <w:sz w:val="32"/>
          <w:szCs w:val="32"/>
          <w:u w:val="none"/>
          <w:lang w:val="en-US" w:eastAsia="zh-CN"/>
        </w:rPr>
        <w:t>〕1号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当事人名称:浑源县大磁窑加油站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投资人:靳勇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w:t>
      </w:r>
      <w:r>
        <w:rPr>
          <w:rFonts w:hint="eastAsia" w:ascii="仿宋" w:hAnsi="仿宋" w:eastAsia="仿宋" w:cs="仿宋"/>
          <w:sz w:val="30"/>
          <w:szCs w:val="30"/>
          <w:lang w:val="en-US" w:eastAsia="zh-CN"/>
        </w:rPr>
        <w:t>911</w:t>
      </w:r>
      <w:r>
        <w:rPr>
          <w:rFonts w:hint="default" w:ascii="仿宋" w:hAnsi="仿宋" w:eastAsia="仿宋" w:cs="仿宋"/>
          <w:sz w:val="30"/>
          <w:szCs w:val="30"/>
          <w:lang w:val="en" w:eastAsia="zh-CN"/>
        </w:rPr>
        <w:t>***********</w:t>
      </w:r>
      <w:bookmarkStart w:id="1" w:name="_GoBack"/>
      <w:bookmarkEnd w:id="1"/>
      <w:r>
        <w:rPr>
          <w:rFonts w:hint="eastAsia" w:ascii="仿宋" w:hAnsi="仿宋" w:eastAsia="仿宋" w:cs="仿宋"/>
          <w:sz w:val="30"/>
          <w:szCs w:val="30"/>
          <w:lang w:val="en-US" w:eastAsia="zh-CN"/>
        </w:rPr>
        <w:t>014E</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w:t>
      </w:r>
      <w:r>
        <w:rPr>
          <w:rFonts w:hint="eastAsia" w:ascii="仿宋" w:hAnsi="仿宋" w:eastAsia="仿宋" w:cs="仿宋"/>
          <w:color w:val="000000" w:themeColor="text1"/>
          <w:sz w:val="30"/>
          <w:szCs w:val="30"/>
          <w:lang w:val="en-US" w:eastAsia="zh-CN"/>
          <w14:textFill>
            <w14:solidFill>
              <w14:schemeClr w14:val="tx1"/>
            </w14:solidFill>
          </w14:textFill>
        </w:rPr>
        <w:t>浑源县青磁窑镇大磁窑村南东大线出口处</w:t>
      </w:r>
      <w:r>
        <w:rPr>
          <w:rFonts w:hint="eastAsia" w:ascii="仿宋" w:hAnsi="仿宋" w:eastAsia="仿宋" w:cs="仿宋"/>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2024年9月4日，大同市生态环境局执法人员对浑源县大磁窑加油站进行了检查,并委托山西中科元检测有限公司对其4把加油枪配套的油气回收系统密闭性、液阻、气液比进行现场检测。该加油站未按照国家有关规定保证油气回收系统正常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1、勘验笔录:2024年9月4日《大同市生态环境局现场检查(勘察)笔录》2份，证明以上违法事实的存在;11月29日、12月20日</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2份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证明违法事实未整改情况。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2、调查询问笔录:2024年9月23日《大同市生态环境局调查询问笔录》1份，证明以上违法事实的存在;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3、视听资料:现场照片2份，证明以上违法事实的存在;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i w:val="0"/>
          <w:iCs w:val="0"/>
          <w:sz w:val="30"/>
          <w:szCs w:val="30"/>
          <w:u w:val="none"/>
          <w:lang w:val="en-US" w:eastAsia="zh-CN"/>
        </w:rPr>
        <w:t>4、监测报告：监测报告（监字2024第545号）显示，2#枪、4#枪停用；对3#加油机油气回收系统密闭性进行监测时，现场充压时间超过《加油站大气污染物排放标准》（GB 20952-2020）附录B中B.1公式计算出最小冲压时间的2倍，不具备监测条件</w:t>
      </w:r>
      <w:r>
        <w:rPr>
          <w:rFonts w:hint="eastAsia" w:ascii="仿宋" w:hAnsi="仿宋" w:eastAsia="仿宋" w:cs="仿宋"/>
          <w:sz w:val="30"/>
          <w:szCs w:val="30"/>
          <w:u w:val="none"/>
          <w:lang w:val="en-US" w:eastAsia="zh-CN"/>
        </w:rPr>
        <w:t>，证明以上违法事实的存在</w:t>
      </w:r>
      <w:r>
        <w:rPr>
          <w:rFonts w:hint="eastAsia" w:ascii="仿宋" w:hAnsi="仿宋" w:eastAsia="仿宋" w:cs="仿宋"/>
          <w:i w:val="0"/>
          <w:iCs w:val="0"/>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上述行为违反了《中华人民共和国大气污染防治法》第四十七条第二款的规定。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我局于2024年12月23日以《行政处罚事先告知书》（同浑源环罚告〔2024〕10号）告知你单位陈述申辩的权利，期限内你单位未进行陈述申辩。</w:t>
      </w:r>
    </w:p>
    <w:p>
      <w:pPr>
        <w:keepNext w:val="0"/>
        <w:keepLines w:val="0"/>
        <w:pageBreakBefore w:val="0"/>
        <w:widowControl w:val="0"/>
        <w:kinsoku/>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依据</w:t>
      </w:r>
      <w:r>
        <w:rPr>
          <w:rFonts w:hint="eastAsia" w:ascii="仿宋" w:hAnsi="仿宋" w:eastAsia="仿宋" w:cs="仿宋"/>
          <w:sz w:val="30"/>
          <w:szCs w:val="30"/>
        </w:rPr>
        <w:t>《中华人民共和国大气污染防治法》第</w:t>
      </w:r>
      <w:r>
        <w:rPr>
          <w:rFonts w:hint="eastAsia" w:ascii="仿宋" w:hAnsi="仿宋" w:eastAsia="仿宋" w:cs="仿宋"/>
          <w:sz w:val="30"/>
          <w:szCs w:val="30"/>
          <w:lang w:val="en-US" w:eastAsia="zh-CN"/>
        </w:rPr>
        <w:t>一百零八条第四项之规定，</w:t>
      </w:r>
      <w:r>
        <w:rPr>
          <w:rFonts w:hint="eastAsia" w:ascii="仿宋" w:hAnsi="仿宋" w:eastAsia="仿宋" w:cs="仿宋"/>
          <w:sz w:val="30"/>
          <w:szCs w:val="30"/>
          <w:u w:val="none"/>
          <w:lang w:val="en-US" w:eastAsia="zh-CN"/>
        </w:rPr>
        <w:t>参照《生态环境行政处罚自由裁量基准》（Q-16）</w:t>
      </w:r>
      <w:r>
        <w:rPr>
          <w:rFonts w:hint="eastAsia" w:ascii="仿宋" w:hAnsi="仿宋" w:eastAsia="仿宋" w:cs="仿宋"/>
          <w:i w:val="0"/>
          <w:iCs w:val="0"/>
          <w:sz w:val="30"/>
          <w:szCs w:val="30"/>
          <w:u w:val="none"/>
          <w:lang w:val="en-US" w:eastAsia="zh-CN"/>
        </w:rPr>
        <w:t>我局对你单位作出如下行政处罚：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lang w:val="en-US" w:eastAsia="zh-CN"/>
        </w:rPr>
        <w:t>罚款叁万陆仟元。</w:t>
      </w:r>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2025</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1</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7</w:t>
      </w:r>
      <w:r>
        <w:rPr>
          <w:rFonts w:hint="eastAsia" w:ascii="仿宋" w:hAnsi="仿宋" w:eastAsia="仿宋" w:cs="仿宋"/>
          <w:sz w:val="30"/>
          <w:szCs w:val="30"/>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MWVhOWI4NmFhODY4MDEyOWNmOGU5MGFhMDFkNjMifQ=="/>
  </w:docVars>
  <w:rsids>
    <w:rsidRoot w:val="7BFF3ED8"/>
    <w:rsid w:val="012B3F06"/>
    <w:rsid w:val="044D2AFB"/>
    <w:rsid w:val="04993884"/>
    <w:rsid w:val="09D04299"/>
    <w:rsid w:val="0DDA7292"/>
    <w:rsid w:val="0E06317F"/>
    <w:rsid w:val="0E197DBB"/>
    <w:rsid w:val="10E52291"/>
    <w:rsid w:val="15273A55"/>
    <w:rsid w:val="165A1EDD"/>
    <w:rsid w:val="1A85028A"/>
    <w:rsid w:val="1BED57B8"/>
    <w:rsid w:val="1D722A00"/>
    <w:rsid w:val="29564270"/>
    <w:rsid w:val="2C5F5193"/>
    <w:rsid w:val="2F386C36"/>
    <w:rsid w:val="2FDA3D94"/>
    <w:rsid w:val="3109218B"/>
    <w:rsid w:val="3D40208C"/>
    <w:rsid w:val="3D824E0D"/>
    <w:rsid w:val="41E13023"/>
    <w:rsid w:val="42B67F5A"/>
    <w:rsid w:val="43D12312"/>
    <w:rsid w:val="45CC784B"/>
    <w:rsid w:val="48285C17"/>
    <w:rsid w:val="4EC56BC8"/>
    <w:rsid w:val="505B3932"/>
    <w:rsid w:val="56663978"/>
    <w:rsid w:val="56C2035C"/>
    <w:rsid w:val="57ED3F15"/>
    <w:rsid w:val="58FA1B08"/>
    <w:rsid w:val="596D2336"/>
    <w:rsid w:val="5B201C2D"/>
    <w:rsid w:val="5C583771"/>
    <w:rsid w:val="5DFF293E"/>
    <w:rsid w:val="61891CD7"/>
    <w:rsid w:val="61C9459D"/>
    <w:rsid w:val="64EF43DC"/>
    <w:rsid w:val="651F68C7"/>
    <w:rsid w:val="66081B9D"/>
    <w:rsid w:val="67BDB343"/>
    <w:rsid w:val="68DC4DE2"/>
    <w:rsid w:val="69CB3ADD"/>
    <w:rsid w:val="6BBDE365"/>
    <w:rsid w:val="6DEFB715"/>
    <w:rsid w:val="6EF55437"/>
    <w:rsid w:val="715D8376"/>
    <w:rsid w:val="72C64467"/>
    <w:rsid w:val="759C4BDF"/>
    <w:rsid w:val="76881826"/>
    <w:rsid w:val="77AF5B9A"/>
    <w:rsid w:val="78083414"/>
    <w:rsid w:val="78BF0760"/>
    <w:rsid w:val="78FB5758"/>
    <w:rsid w:val="7BFF3ED8"/>
    <w:rsid w:val="7E9520BA"/>
    <w:rsid w:val="7ECB2F36"/>
    <w:rsid w:val="7F5D15B3"/>
    <w:rsid w:val="B7D625BE"/>
    <w:rsid w:val="EB5FBD94"/>
    <w:rsid w:val="FFAF60ED"/>
    <w:rsid w:val="FFDF0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1139</Words>
  <Characters>1213</Characters>
  <Lines>0</Lines>
  <Paragraphs>0</Paragraphs>
  <TotalTime>387</TotalTime>
  <ScaleCrop>false</ScaleCrop>
  <LinksUpToDate>false</LinksUpToDate>
  <CharactersWithSpaces>1294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2024-02-29T06:35:00Z</dcterms:created>
  <dc:creator>huawei</dc:creator>
  <cp:lastModifiedBy>greatwall</cp:lastModifiedBy>
  <cp:lastPrinted>2025-01-11T02:55:00Z</cp:lastPrinted>
  <dcterms:modified xsi:type="dcterms:W3CDTF">2025-01-14T10:52:11Z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7105F161399F4D83A92404C69E003FAD_13</vt:lpwstr>
  </property>
  <property fmtid="{D5CDD505-2E9C-101B-9397-08002B2CF9AE}" pid="4" name="KSOTemplateDocerSaveRecord">
    <vt:lpwstr>eyJoZGlkIjoiYTFhMWVhOWI4NmFhODY4MDEyOWNmOGU5MGFhMDFkNjMiLCJ1c2VySWQiOiI0MDM3MTM5MzEifQ==</vt:lpwstr>
  </property>
</Properties>
</file>