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AF92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right="-313" w:rightChars="-149"/>
        <w:jc w:val="both"/>
        <w:rPr>
          <w:rFonts w:hint="eastAsia" w:ascii="仿宋" w:hAnsi="仿宋" w:eastAsia="仿宋"/>
          <w:b/>
          <w:bCs/>
          <w:sz w:val="28"/>
        </w:rPr>
      </w:pPr>
    </w:p>
    <w:p w14:paraId="0DF647B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 xml:space="preserve">                        </w:t>
      </w:r>
    </w:p>
    <w:p w14:paraId="3AFEB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482"/>
        <w:jc w:val="center"/>
        <w:textAlignment w:val="auto"/>
        <w:rPr>
          <w:rFonts w:ascii="Calibri" w:hAnsi="Calibri" w:eastAsia="方正小标宋简体" w:cs="Times New Roman"/>
          <w:bCs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  <w:lang w:val="zh-CN"/>
        </w:rPr>
        <w:t xml:space="preserve"> </w:t>
      </w:r>
      <w:r>
        <w:rPr>
          <w:rFonts w:hint="eastAsia" w:ascii="仿宋_GB2312" w:hAnsi="黑体" w:eastAsia="仿宋_GB2312" w:cs="宋体"/>
          <w:kern w:val="0"/>
          <w:sz w:val="44"/>
          <w:szCs w:val="44"/>
          <w:lang w:val="zh-CN"/>
        </w:rPr>
        <w:t xml:space="preserve">                    </w:t>
      </w:r>
      <w:r>
        <w:rPr>
          <w:rFonts w:hint="eastAsia" w:ascii="仿宋_GB2312" w:hAnsi="黑体" w:eastAsia="仿宋_GB2312" w:cs="宋体"/>
          <w:kern w:val="0"/>
          <w:sz w:val="32"/>
          <w:szCs w:val="32"/>
          <w:lang w:val="zh-CN"/>
        </w:rPr>
        <w:t>平城环函</w:t>
      </w:r>
      <w:r>
        <w:rPr>
          <w:rFonts w:hint="eastAsia" w:ascii="仿宋_GB2312" w:hAnsi="Calibri" w:eastAsia="仿宋_GB2312" w:cs="Times New Roman"/>
          <w:sz w:val="32"/>
          <w:szCs w:val="32"/>
        </w:rPr>
        <w:t>〔202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32"/>
          <w:szCs w:val="32"/>
        </w:rPr>
        <w:t>〕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号</w:t>
      </w:r>
    </w:p>
    <w:p w14:paraId="42E79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outlineLvl w:val="0"/>
        <w:rPr>
          <w:rFonts w:ascii="Calibri" w:hAnsi="Calibri" w:eastAsia="方正小标宋简体" w:cs="Times New Roman"/>
          <w:bCs/>
          <w:sz w:val="44"/>
          <w:szCs w:val="44"/>
        </w:rPr>
      </w:pPr>
      <w:r>
        <w:rPr>
          <w:rFonts w:ascii="Calibri" w:hAnsi="Calibri" w:eastAsia="方正小标宋简体" w:cs="Times New Roman"/>
          <w:bCs/>
          <w:sz w:val="44"/>
          <w:szCs w:val="44"/>
        </w:rPr>
        <w:t>关于</w:t>
      </w:r>
      <w:r>
        <w:rPr>
          <w:rFonts w:hint="eastAsia" w:eastAsia="方正小标宋简体" w:cs="Times New Roman"/>
          <w:bCs/>
          <w:sz w:val="44"/>
          <w:szCs w:val="44"/>
          <w:lang w:eastAsia="zh-CN"/>
        </w:rPr>
        <w:t>大同市平城区人民医院建设项目</w:t>
      </w:r>
      <w:r>
        <w:rPr>
          <w:rFonts w:ascii="Calibri" w:hAnsi="Calibri" w:eastAsia="方正小标宋简体" w:cs="Times New Roman"/>
          <w:bCs/>
          <w:sz w:val="44"/>
          <w:szCs w:val="44"/>
        </w:rPr>
        <w:t>环境影响</w:t>
      </w:r>
    </w:p>
    <w:p w14:paraId="5D501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ascii="Calibri" w:hAnsi="Calibri" w:eastAsia="方正小标宋简体" w:cs="Times New Roman"/>
          <w:bCs/>
          <w:sz w:val="44"/>
          <w:szCs w:val="44"/>
        </w:rPr>
      </w:pPr>
      <w:r>
        <w:rPr>
          <w:rFonts w:ascii="Calibri" w:hAnsi="Calibri" w:eastAsia="方正小标宋简体" w:cs="Times New Roman"/>
          <w:bCs/>
          <w:sz w:val="44"/>
          <w:szCs w:val="44"/>
        </w:rPr>
        <w:t>报告表的批复</w:t>
      </w:r>
    </w:p>
    <w:p w14:paraId="6FADAAC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ascii="Calibri" w:hAnsi="Calibri" w:cs="Times New Roman"/>
          <w:sz w:val="36"/>
          <w:szCs w:val="36"/>
        </w:rPr>
      </w:pPr>
    </w:p>
    <w:p w14:paraId="752E5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大同市平城区医疗集团：</w:t>
      </w:r>
    </w:p>
    <w:p w14:paraId="27973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你公司报送的《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大同市平城区人民医院建设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项目环境影响报告表》（以下简称《报告表》）报批申请及相关资料收悉。结合大同市生态环境评估中心出具的《关于&lt;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大同市平城区人民医院建设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项目环境影响报告表</w:t>
      </w:r>
      <w:r>
        <w:rPr>
          <w:rFonts w:hint="eastAsia" w:ascii="仿宋_GB2312" w:hAnsi="仿宋_GB2312" w:eastAsia="仿宋_GB2312" w:cs="仿宋_GB2312"/>
          <w:sz w:val="32"/>
          <w:szCs w:val="32"/>
        </w:rPr>
        <w:t>&gt;的技术评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估报告》，经研究，批复如下： </w:t>
      </w:r>
    </w:p>
    <w:p w14:paraId="06AD0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一、该项目位于大同市平城区武定街道北环路岳翠园小区商铺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，建筑面积2223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258万，其中环保投资36.5万，占总投资的14.15%，设置有内科、外科、妇产科、儿科、中医科、五官科、皮肤科、医学检验科、医学影像科，药剂科等，主要开展综合医疗与护理保健服务，设置床位30张，配套建设污水处理站、危废贮存点等环保措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依据技术评估报告，项目在全面落实《报告表》提出的各</w:t>
      </w:r>
      <w:r>
        <w:rPr>
          <w:rFonts w:hint="eastAsia" w:ascii="仿宋_GB2312" w:hAnsi="仿宋_GB2312" w:eastAsia="仿宋_GB2312" w:cs="仿宋_GB2312"/>
          <w:sz w:val="32"/>
          <w:szCs w:val="32"/>
        </w:rPr>
        <w:t>项生态保护措施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，项目实施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对区域环境影响可接受。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我局原则同意《报告表》中所列建设项目性质、规模、地点、生产工艺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拟采取的环境保护措施及相关要求。</w:t>
      </w:r>
    </w:p>
    <w:p w14:paraId="693FF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《报告表》提出的各项环保要求，重点做好以下工作：</w:t>
      </w:r>
    </w:p>
    <w:p w14:paraId="5462D92E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（一）落实施工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期环境保护措施，落实《报告表》提出的大气、水、固体废物、噪声、环境污染防范等各项污染防治措施，降低对周边环境的影响。</w:t>
      </w:r>
    </w:p>
    <w:p w14:paraId="32E6BD2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（二）强化运营期的环境保护措施。</w:t>
      </w:r>
    </w:p>
    <w:p w14:paraId="73B3508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严格落实大气污染防治措施。污水处理站池体加盖封闭处理，投放除臭剂，污水处理间密闭集气引至活性炭吸附装置并紫外线消毒处理后排放，恶臭气体排放执行《医疗机构水污染物排放标准》（GB18466-2005）表3相关要求。</w:t>
      </w:r>
    </w:p>
    <w:p w14:paraId="3ED13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2、严格落实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水污染防治措施。医疗废水和生活污水排入医院污水处理站，经“一级强化处理、消毒工艺”处理后排入市政管网，最终进入大同市东郊污水处理厂处理。废水排放执行《医疗机构水污染物排放标准》(GB18466-2005)中表2的预处理要求。</w:t>
      </w:r>
    </w:p>
    <w:p w14:paraId="31142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3、严格落实噪声污染防治。选用低噪声设备，采取隔声、减振、消声等措施，加强水泵、风机等设备日常维护保养，达到噪声防控要求。执行《工业企业厂界环境噪声排放标准》（GB12348-2008）2类、4类要求。</w:t>
      </w:r>
    </w:p>
    <w:p w14:paraId="09337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、严格落实固体废物污染防治。按照“减量化、资源化、无害化”原则，切实做好固体废物的分类收集和妥善处置。医疗废物及废药品及时收集，在危废贮存点暂存，交有资质单位清运处置；污水处理站污泥经石灰消毒、脱水后密闭封存，暂存于危废贮存点，定期由有资质单位清运处置；废活性炭暂存于危险废物贮存点，定期由有资质单位清运处置。废包装物统一收集后交由环卫部门清运处置；煎药室产生的中药渣设专门的药渣桶集中收集并暂存，定期由环卫部门统一清运处置。生活垃圾由环卫部门统一清运处置。危废贮存点应满足《危险废物贮存污染控制标准》（GB18597-2023）相关要求。</w:t>
      </w:r>
    </w:p>
    <w:p w14:paraId="310212AD"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5、严格落实土壤及地下水污染防治措施。污水处理站采用一体化设备，事故水池应做好防腐防渗处理，污水处理站及危险废物贮存点做好重点防渗，确保不会对土壤及地下水产生影响。</w:t>
      </w:r>
    </w:p>
    <w:p w14:paraId="3BBDD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5、严格落实环境管理制度。你公司要建立健全各项环境管理制度，按要求设置相应的环境管理机构和人员，负责项目实施和运营过程的环境管理工作；加强项目环境风险防范，严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格落实《报告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》提出的各项环境风险防范措施，规范编制突发环境事件应急预案，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提高环境风险防范意识与应急能力，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储备环境应急物资，并定期开展应急演练；严格履行《报告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》制订的环境监测计划，定期对废气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、废水、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噪声进行监测，并根据监测结果及时采取补救措施，妥善解决可能出现的环境问题，确保环境安全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3CC7C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严格落实院区的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硬化、绿化美化及防沙治沙等相关措施，着力提升院容院貌，全面提升院区形象。</w:t>
      </w:r>
    </w:p>
    <w:p w14:paraId="5E62F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三、严格落实《报告表》中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提出的其他环境管理要求，确保污染物达标排放，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核定本项目污染物排放总量控制指标为：化学需氧量0.947吨/年，氨氮0.227吨/年。</w:t>
      </w:r>
    </w:p>
    <w:p w14:paraId="4AB0CEC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四、本项目审批不包括核与辐射类建设项目，涉及核与辐射类按照《建设项目环境影响评价分类管理名录》设定的类别另行评价报批。</w:t>
      </w:r>
    </w:p>
    <w:p w14:paraId="723F4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五、建立健全项目信息公开机制，按照《建设项目环境影响评价信息公开机制方案》等要求，及时如实向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社会公开项目相关信息，并主动接受社会监督。</w:t>
      </w:r>
    </w:p>
    <w:p w14:paraId="624401C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、你公司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严格执行环保“三同时”制度，严格执行国家排污许可有关管理规定，按照国家规定的标准和程序实施竣工环境保护验收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如项目的性质、规模、位置、工艺或者防治污染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防止生态破坏的措施发生重大变动的，应当重新报批建设项目的环境影响评价文件。</w:t>
      </w:r>
    </w:p>
    <w:p w14:paraId="4BDA468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大同市生态环境保护综合行政执法队负责该项目日常监督管理工作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</w:t>
      </w:r>
    </w:p>
    <w:p w14:paraId="3AA58CC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1F6F5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A6A28F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D15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大同市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生态环境局平城分局</w:t>
      </w:r>
    </w:p>
    <w:p w14:paraId="560B9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　　　　　　　　　　　　　　　 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 xml:space="preserve"> 2025年3月19日</w:t>
      </w:r>
    </w:p>
    <w:p w14:paraId="32F70E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firstLine="0" w:firstLineChars="0"/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阿里巴巴普惠体 2.0 115 Black">
    <w:altName w:val="宋体"/>
    <w:panose1 w:val="00020600040000010101"/>
    <w:charset w:val="86"/>
    <w:family w:val="auto"/>
    <w:pitch w:val="default"/>
    <w:sig w:usb0="00000000" w:usb1="00000000" w:usb2="0000001E" w:usb3="00000000" w:csb0="000400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NGY4NTNmYmNjMmZkNmY5ZTEzNDEyZjVlMWRhMWQifQ=="/>
  </w:docVars>
  <w:rsids>
    <w:rsidRoot w:val="00000000"/>
    <w:rsid w:val="03DB2591"/>
    <w:rsid w:val="09915FCA"/>
    <w:rsid w:val="0996687F"/>
    <w:rsid w:val="15EC0ABB"/>
    <w:rsid w:val="168D4BC2"/>
    <w:rsid w:val="1AA3279C"/>
    <w:rsid w:val="1C1E6D62"/>
    <w:rsid w:val="1EDB117E"/>
    <w:rsid w:val="29D15774"/>
    <w:rsid w:val="2E927C1C"/>
    <w:rsid w:val="35AA3DF1"/>
    <w:rsid w:val="363A2123"/>
    <w:rsid w:val="3676792A"/>
    <w:rsid w:val="3BD0208E"/>
    <w:rsid w:val="41E00614"/>
    <w:rsid w:val="421A03AC"/>
    <w:rsid w:val="57E206E6"/>
    <w:rsid w:val="58576E98"/>
    <w:rsid w:val="5C29460B"/>
    <w:rsid w:val="5D0B5B09"/>
    <w:rsid w:val="669B2EEC"/>
    <w:rsid w:val="695509CE"/>
    <w:rsid w:val="6968035A"/>
    <w:rsid w:val="6A2B559C"/>
    <w:rsid w:val="6A3C679D"/>
    <w:rsid w:val="6B070774"/>
    <w:rsid w:val="702068B6"/>
    <w:rsid w:val="7A676C97"/>
    <w:rsid w:val="7AD56D9A"/>
    <w:rsid w:val="7EF536FB"/>
    <w:rsid w:val="7FBC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360" w:lineRule="auto"/>
      <w:ind w:firstLine="0" w:firstLineChars="0"/>
      <w:outlineLvl w:val="0"/>
    </w:pPr>
    <w:rPr>
      <w:rFonts w:eastAsia="楷体_GB2312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360" w:lineRule="auto"/>
      <w:ind w:firstLine="0" w:firstLineChars="0"/>
      <w:outlineLvl w:val="1"/>
    </w:pPr>
    <w:rPr>
      <w:rFonts w:eastAsia="楷体_GB2312"/>
      <w:b/>
      <w:bCs/>
      <w:sz w:val="36"/>
      <w:szCs w:val="36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360" w:lineRule="auto"/>
      <w:ind w:firstLine="0" w:firstLineChars="0"/>
      <w:outlineLvl w:val="2"/>
    </w:pPr>
    <w:rPr>
      <w:rFonts w:eastAsia="华文楷体"/>
      <w:b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beforeAutospacing="0" w:after="290" w:afterAutospacing="0" w:line="372" w:lineRule="auto"/>
      <w:ind w:firstLine="0" w:firstLineChars="0"/>
      <w:outlineLvl w:val="3"/>
    </w:pPr>
    <w:rPr>
      <w:b/>
      <w:sz w:val="28"/>
      <w:szCs w:val="28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5"/>
    </w:pPr>
    <w:rPr>
      <w:kern w:val="0"/>
      <w:sz w:val="28"/>
    </w:rPr>
  </w:style>
  <w:style w:type="paragraph" w:styleId="7">
    <w:name w:val="Body Text"/>
    <w:basedOn w:val="1"/>
    <w:next w:val="1"/>
    <w:qFormat/>
    <w:uiPriority w:val="0"/>
    <w:pPr>
      <w:widowControl w:val="0"/>
      <w:spacing w:line="540" w:lineRule="exact"/>
      <w:jc w:val="center"/>
    </w:pPr>
    <w:rPr>
      <w:rFonts w:ascii="Calibri" w:hAnsi="Calibri" w:eastAsia="华文中宋" w:cs="Times New Roman"/>
      <w:kern w:val="2"/>
      <w:sz w:val="40"/>
      <w:szCs w:val="24"/>
      <w:lang w:val="en-US" w:eastAsia="zh-CN" w:bidi="ar-SA"/>
    </w:rPr>
  </w:style>
  <w:style w:type="paragraph" w:styleId="8">
    <w:name w:val="Plain Text"/>
    <w:basedOn w:val="1"/>
    <w:next w:val="9"/>
    <w:qFormat/>
    <w:uiPriority w:val="0"/>
    <w:rPr>
      <w:rFonts w:hAnsi="Courier New" w:cs="Courier New"/>
      <w:szCs w:val="21"/>
    </w:rPr>
  </w:style>
  <w:style w:type="paragraph" w:styleId="9">
    <w:name w:val="Body Text First Indent"/>
    <w:basedOn w:val="7"/>
    <w:next w:val="1"/>
    <w:qFormat/>
    <w:uiPriority w:val="0"/>
    <w:pPr>
      <w:ind w:firstLine="420" w:firstLineChars="100"/>
    </w:pPr>
    <w:rPr>
      <w:sz w:val="21"/>
    </w:rPr>
  </w:style>
  <w:style w:type="paragraph" w:styleId="10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11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12">
    <w:name w:val="Body Text First Indent 2"/>
    <w:basedOn w:val="1"/>
    <w:next w:val="1"/>
    <w:qFormat/>
    <w:uiPriority w:val="99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15">
    <w:name w:val="page number"/>
    <w:qFormat/>
    <w:uiPriority w:val="0"/>
  </w:style>
  <w:style w:type="paragraph" w:customStyle="1" w:styleId="16">
    <w:name w:val="Default"/>
    <w:basedOn w:val="17"/>
    <w:next w:val="18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纯文本1"/>
    <w:basedOn w:val="1"/>
    <w:qFormat/>
    <w:uiPriority w:val="0"/>
    <w:pPr>
      <w:adjustRightInd w:val="0"/>
      <w:textAlignment w:val="baseline"/>
    </w:pPr>
    <w:rPr>
      <w:rFonts w:hAnsi="Courier New" w:eastAsia="仿宋_GB2312"/>
      <w:sz w:val="28"/>
      <w:szCs w:val="21"/>
    </w:rPr>
  </w:style>
  <w:style w:type="paragraph" w:customStyle="1" w:styleId="18">
    <w:name w:val="表格文字"/>
    <w:basedOn w:val="19"/>
    <w:next w:val="1"/>
    <w:qFormat/>
    <w:uiPriority w:val="0"/>
    <w:pPr>
      <w:spacing w:line="240" w:lineRule="auto"/>
      <w:ind w:firstLine="0" w:firstLineChars="0"/>
      <w:jc w:val="center"/>
    </w:pPr>
    <w:rPr>
      <w:rFonts w:hint="eastAsia"/>
      <w:sz w:val="21"/>
      <w:szCs w:val="21"/>
    </w:rPr>
  </w:style>
  <w:style w:type="paragraph" w:customStyle="1" w:styleId="19">
    <w:name w:val="表格标题"/>
    <w:basedOn w:val="8"/>
    <w:next w:val="1"/>
    <w:qFormat/>
    <w:uiPriority w:val="0"/>
    <w:pPr>
      <w:spacing w:line="420" w:lineRule="atLeast"/>
      <w:ind w:firstLine="0" w:firstLineChars="0"/>
      <w:jc w:val="center"/>
    </w:pPr>
  </w:style>
  <w:style w:type="paragraph" w:customStyle="1" w:styleId="20">
    <w:name w:val="001项目名称"/>
    <w:next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rFonts w:ascii="Times New Roman" w:hAnsi="Times New Roman" w:eastAsia="阿里巴巴普惠体 2.0 115 Black" w:cs="宋体"/>
      <w:sz w:val="72"/>
      <w:szCs w:val="72"/>
    </w:rPr>
  </w:style>
  <w:style w:type="paragraph" w:customStyle="1" w:styleId="21">
    <w:name w:val="002报告名称"/>
    <w:next w:val="1"/>
    <w:qFormat/>
    <w:uiPriority w:val="0"/>
    <w:pPr>
      <w:adjustRightInd w:val="0"/>
      <w:snapToGrid w:val="0"/>
      <w:spacing w:line="360" w:lineRule="auto"/>
      <w:ind w:firstLine="0" w:firstLineChars="0"/>
      <w:jc w:val="center"/>
    </w:pPr>
    <w:rPr>
      <w:rFonts w:ascii="Times New Roman" w:hAnsi="Times New Roman" w:eastAsia="宋体" w:cs="宋体"/>
      <w:b/>
      <w:sz w:val="52"/>
      <w:szCs w:val="52"/>
    </w:rPr>
  </w:style>
  <w:style w:type="paragraph" w:customStyle="1" w:styleId="22">
    <w:name w:val="003报告版本"/>
    <w:next w:val="1"/>
    <w:qFormat/>
    <w:uiPriority w:val="0"/>
    <w:pPr>
      <w:adjustRightInd w:val="0"/>
      <w:snapToGrid w:val="0"/>
      <w:spacing w:line="360" w:lineRule="auto"/>
      <w:ind w:firstLine="0" w:firstLineChars="0"/>
      <w:jc w:val="center"/>
    </w:pPr>
    <w:rPr>
      <w:rFonts w:ascii="Times New Roman" w:hAnsi="Times New Roman" w:eastAsia="宋体" w:cs="宋体"/>
      <w:b/>
      <w:sz w:val="36"/>
      <w:szCs w:val="36"/>
    </w:rPr>
  </w:style>
  <w:style w:type="paragraph" w:customStyle="1" w:styleId="23">
    <w:name w:val="004建设单位和评价单位"/>
    <w:next w:val="1"/>
    <w:qFormat/>
    <w:uiPriority w:val="0"/>
    <w:pPr>
      <w:adjustRightInd w:val="0"/>
      <w:snapToGrid w:val="0"/>
      <w:spacing w:line="360" w:lineRule="auto"/>
      <w:ind w:firstLine="0" w:firstLineChars="0"/>
      <w:jc w:val="center"/>
    </w:pPr>
    <w:rPr>
      <w:rFonts w:ascii="Times New Roman" w:hAnsi="Times New Roman" w:eastAsia="楷体_GB2312" w:cs="宋体"/>
      <w:b/>
      <w:sz w:val="28"/>
      <w:szCs w:val="28"/>
    </w:rPr>
  </w:style>
  <w:style w:type="paragraph" w:customStyle="1" w:styleId="24">
    <w:name w:val="005日期"/>
    <w:next w:val="1"/>
    <w:qFormat/>
    <w:uiPriority w:val="0"/>
    <w:pPr>
      <w:adjustRightInd w:val="0"/>
      <w:snapToGrid w:val="0"/>
      <w:spacing w:line="360" w:lineRule="auto"/>
      <w:ind w:firstLine="0" w:firstLineChars="0"/>
      <w:jc w:val="center"/>
    </w:pPr>
    <w:rPr>
      <w:rFonts w:ascii="Times New Roman" w:hAnsi="Times New Roman" w:eastAsia="楷体_GB2312" w:cs="宋体"/>
      <w:b/>
      <w:sz w:val="28"/>
      <w:szCs w:val="28"/>
    </w:rPr>
  </w:style>
  <w:style w:type="paragraph" w:customStyle="1" w:styleId="25">
    <w:name w:val="表头"/>
    <w:basedOn w:val="1"/>
    <w:next w:val="1"/>
    <w:qFormat/>
    <w:uiPriority w:val="0"/>
    <w:pPr>
      <w:ind w:firstLine="0" w:firstLineChars="0"/>
      <w:jc w:val="center"/>
    </w:pPr>
    <w:rPr>
      <w:rFonts w:hint="eastAsia"/>
      <w:b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1776</Words>
  <Characters>1853</Characters>
  <Paragraphs>27</Paragraphs>
  <TotalTime>24</TotalTime>
  <ScaleCrop>false</ScaleCrop>
  <LinksUpToDate>false</LinksUpToDate>
  <CharactersWithSpaces>1940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2024-10-23T01:50:00Z</dcterms:created>
  <dc:creator>Administrator</dc:creator>
  <cp:lastModifiedBy>轻舞流云♥娟</cp:lastModifiedBy>
  <cp:lastPrinted>2024-12-27T09:03:00Z</cp:lastPrinted>
  <dcterms:modified xsi:type="dcterms:W3CDTF">2025-03-19T01:44:52Z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203179547535436DBDF706F36B957A06_13</vt:lpwstr>
  </property>
  <property fmtid="{D5CDD505-2E9C-101B-9397-08002B2CF9AE}" pid="4" name="KSOTemplateDocerSaveRecord">
    <vt:lpwstr>eyJoZGlkIjoiYWFjYjQxMTJkOGYyYWQzMWU0ZmY4NjgxYzEyYWQ5YWUiLCJ1c2VySWQiOiIzMDMxODgwNTgifQ==</vt:lpwstr>
  </property>
</Properties>
</file>